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4C" w:rsidRDefault="006066AB" w:rsidP="001464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Принято</w:t>
      </w:r>
      <w:r w:rsidR="0080794C">
        <w:rPr>
          <w:rFonts w:ascii="Times New Roman" w:hAnsi="Times New Roman" w:cs="Times New Roman"/>
          <w:sz w:val="26"/>
          <w:szCs w:val="26"/>
        </w:rPr>
        <w:t xml:space="preserve"> Управляющим советом</w:t>
      </w:r>
      <w:r w:rsidR="0080794C">
        <w:rPr>
          <w:rFonts w:ascii="Times New Roman" w:hAnsi="Times New Roman" w:cs="Times New Roman"/>
          <w:sz w:val="26"/>
          <w:szCs w:val="26"/>
        </w:rPr>
        <w:tab/>
      </w:r>
      <w:r w:rsidR="0080794C">
        <w:rPr>
          <w:rFonts w:ascii="Times New Roman" w:hAnsi="Times New Roman" w:cs="Times New Roman"/>
          <w:sz w:val="26"/>
          <w:szCs w:val="26"/>
        </w:rPr>
        <w:tab/>
      </w:r>
      <w:r w:rsidR="0080794C">
        <w:rPr>
          <w:rFonts w:ascii="Times New Roman" w:hAnsi="Times New Roman" w:cs="Times New Roman"/>
          <w:sz w:val="26"/>
          <w:szCs w:val="26"/>
        </w:rPr>
        <w:tab/>
      </w:r>
      <w:r w:rsidR="0080794C">
        <w:rPr>
          <w:rFonts w:ascii="Times New Roman" w:hAnsi="Times New Roman" w:cs="Times New Roman"/>
          <w:sz w:val="26"/>
          <w:szCs w:val="26"/>
        </w:rPr>
        <w:tab/>
        <w:t xml:space="preserve">  Утверждено</w:t>
      </w:r>
      <w:proofErr w:type="gramEnd"/>
      <w:r w:rsidR="0080794C">
        <w:rPr>
          <w:rFonts w:ascii="Times New Roman" w:hAnsi="Times New Roman" w:cs="Times New Roman"/>
          <w:sz w:val="26"/>
          <w:szCs w:val="26"/>
        </w:rPr>
        <w:t xml:space="preserve">  приказом</w:t>
      </w:r>
    </w:p>
    <w:p w:rsidR="001464ED" w:rsidRPr="001464ED" w:rsidRDefault="00A92909" w:rsidP="001464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464ED">
        <w:rPr>
          <w:rFonts w:ascii="Times New Roman" w:hAnsi="Times New Roman" w:cs="Times New Roman"/>
          <w:sz w:val="26"/>
          <w:szCs w:val="26"/>
        </w:rPr>
        <w:t xml:space="preserve">протокол от </w:t>
      </w:r>
      <w:r w:rsidR="0080794C">
        <w:rPr>
          <w:rFonts w:ascii="Times New Roman" w:hAnsi="Times New Roman" w:cs="Times New Roman"/>
          <w:sz w:val="26"/>
          <w:szCs w:val="26"/>
        </w:rPr>
        <w:t>20.02.2016</w:t>
      </w:r>
      <w:r w:rsidR="001464ED">
        <w:rPr>
          <w:rFonts w:ascii="Times New Roman" w:hAnsi="Times New Roman" w:cs="Times New Roman"/>
          <w:sz w:val="26"/>
          <w:szCs w:val="26"/>
        </w:rPr>
        <w:t xml:space="preserve"> № </w:t>
      </w:r>
      <w:r w:rsidR="0080794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="0080794C">
        <w:rPr>
          <w:rFonts w:ascii="Times New Roman" w:hAnsi="Times New Roman" w:cs="Times New Roman"/>
          <w:sz w:val="26"/>
          <w:szCs w:val="26"/>
        </w:rPr>
        <w:tab/>
      </w:r>
      <w:r w:rsidR="0080794C">
        <w:rPr>
          <w:rFonts w:ascii="Times New Roman" w:hAnsi="Times New Roman" w:cs="Times New Roman"/>
          <w:sz w:val="26"/>
          <w:szCs w:val="26"/>
        </w:rPr>
        <w:tab/>
      </w:r>
      <w:r w:rsidR="0080794C">
        <w:rPr>
          <w:rFonts w:ascii="Times New Roman" w:hAnsi="Times New Roman" w:cs="Times New Roman"/>
          <w:sz w:val="26"/>
          <w:szCs w:val="26"/>
        </w:rPr>
        <w:tab/>
      </w:r>
      <w:r w:rsidR="0080794C">
        <w:rPr>
          <w:rFonts w:ascii="Times New Roman" w:hAnsi="Times New Roman" w:cs="Times New Roman"/>
          <w:sz w:val="26"/>
          <w:szCs w:val="26"/>
        </w:rPr>
        <w:tab/>
      </w:r>
      <w:r w:rsidR="0080794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066AB">
        <w:rPr>
          <w:rFonts w:ascii="Times New Roman" w:hAnsi="Times New Roman" w:cs="Times New Roman"/>
          <w:sz w:val="26"/>
          <w:szCs w:val="26"/>
        </w:rPr>
        <w:t xml:space="preserve">от </w:t>
      </w:r>
      <w:r w:rsidR="0080794C">
        <w:rPr>
          <w:rFonts w:ascii="Times New Roman" w:hAnsi="Times New Roman" w:cs="Times New Roman"/>
          <w:sz w:val="26"/>
          <w:szCs w:val="26"/>
        </w:rPr>
        <w:t>24.02.2016</w:t>
      </w:r>
      <w:r w:rsidR="006066AB">
        <w:rPr>
          <w:rFonts w:ascii="Times New Roman" w:hAnsi="Times New Roman" w:cs="Times New Roman"/>
          <w:sz w:val="26"/>
          <w:szCs w:val="26"/>
        </w:rPr>
        <w:t xml:space="preserve"> №</w:t>
      </w:r>
      <w:r w:rsidR="0080794C">
        <w:rPr>
          <w:rFonts w:ascii="Times New Roman" w:hAnsi="Times New Roman" w:cs="Times New Roman"/>
          <w:sz w:val="26"/>
          <w:szCs w:val="26"/>
        </w:rPr>
        <w:t xml:space="preserve"> 50/п</w:t>
      </w:r>
      <w:r w:rsidR="001464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4ED" w:rsidRDefault="001464ED" w:rsidP="005201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6AB" w:rsidRDefault="006066AB" w:rsidP="005201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013F" w:rsidRPr="0081533D" w:rsidRDefault="0052013F" w:rsidP="0052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013F" w:rsidRPr="0081533D" w:rsidRDefault="00485BF9" w:rsidP="0052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3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0794C" w:rsidRPr="0081533D">
        <w:rPr>
          <w:rFonts w:ascii="Times New Roman" w:hAnsi="Times New Roman" w:cs="Times New Roman"/>
          <w:b/>
          <w:sz w:val="28"/>
          <w:szCs w:val="28"/>
        </w:rPr>
        <w:t>У</w:t>
      </w:r>
      <w:r w:rsidRPr="0081533D">
        <w:rPr>
          <w:rFonts w:ascii="Times New Roman" w:hAnsi="Times New Roman" w:cs="Times New Roman"/>
          <w:b/>
          <w:sz w:val="28"/>
          <w:szCs w:val="28"/>
        </w:rPr>
        <w:t xml:space="preserve">правляющем </w:t>
      </w:r>
      <w:r w:rsidR="00672214" w:rsidRPr="0081533D">
        <w:rPr>
          <w:rFonts w:ascii="Times New Roman" w:hAnsi="Times New Roman" w:cs="Times New Roman"/>
          <w:b/>
          <w:sz w:val="28"/>
          <w:szCs w:val="28"/>
        </w:rPr>
        <w:t>с</w:t>
      </w:r>
      <w:r w:rsidRPr="0081533D">
        <w:rPr>
          <w:rFonts w:ascii="Times New Roman" w:hAnsi="Times New Roman" w:cs="Times New Roman"/>
          <w:b/>
          <w:sz w:val="28"/>
          <w:szCs w:val="28"/>
        </w:rPr>
        <w:t>овете</w:t>
      </w:r>
      <w:r w:rsidR="0052013F" w:rsidRPr="00815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13F" w:rsidRPr="0081533D" w:rsidRDefault="0052013F" w:rsidP="0052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3D">
        <w:rPr>
          <w:rFonts w:ascii="Times New Roman" w:hAnsi="Times New Roman" w:cs="Times New Roman"/>
          <w:b/>
          <w:sz w:val="28"/>
          <w:szCs w:val="28"/>
        </w:rPr>
        <w:t>муниципального бюджетного об</w:t>
      </w:r>
      <w:r w:rsidR="0015504E" w:rsidRPr="0081533D">
        <w:rPr>
          <w:rFonts w:ascii="Times New Roman" w:hAnsi="Times New Roman" w:cs="Times New Roman"/>
          <w:b/>
          <w:sz w:val="28"/>
          <w:szCs w:val="28"/>
        </w:rPr>
        <w:t>щеоб</w:t>
      </w:r>
      <w:r w:rsidRPr="0081533D">
        <w:rPr>
          <w:rFonts w:ascii="Times New Roman" w:hAnsi="Times New Roman" w:cs="Times New Roman"/>
          <w:b/>
          <w:sz w:val="28"/>
          <w:szCs w:val="28"/>
        </w:rPr>
        <w:t>разовательного учреждения</w:t>
      </w:r>
    </w:p>
    <w:p w:rsidR="0052013F" w:rsidRPr="0081533D" w:rsidRDefault="0052013F" w:rsidP="00520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33D">
        <w:rPr>
          <w:rFonts w:ascii="Times New Roman" w:hAnsi="Times New Roman" w:cs="Times New Roman"/>
          <w:b/>
          <w:sz w:val="28"/>
          <w:szCs w:val="28"/>
        </w:rPr>
        <w:t>"Средняя школа № 63"</w:t>
      </w:r>
    </w:p>
    <w:p w:rsidR="0052013F" w:rsidRPr="0052013F" w:rsidRDefault="0052013F" w:rsidP="0052013F">
      <w:pPr>
        <w:spacing w:after="0"/>
        <w:jc w:val="center"/>
        <w:rPr>
          <w:rFonts w:ascii="Times New Roman" w:hAnsi="Times New Roman" w:cs="Times New Roman"/>
        </w:rPr>
      </w:pPr>
    </w:p>
    <w:p w:rsidR="0052013F" w:rsidRPr="0052013F" w:rsidRDefault="0052013F" w:rsidP="0052013F">
      <w:pPr>
        <w:spacing w:after="0"/>
        <w:rPr>
          <w:rFonts w:ascii="Times New Roman" w:hAnsi="Times New Roman" w:cs="Times New Roman"/>
        </w:rPr>
      </w:pPr>
    </w:p>
    <w:p w:rsidR="0052013F" w:rsidRPr="0081533D" w:rsidRDefault="004B4978" w:rsidP="004B49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33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52013F" w:rsidRPr="0081533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2013F" w:rsidRPr="0052013F" w:rsidRDefault="0052013F" w:rsidP="0052013F">
      <w:pPr>
        <w:spacing w:after="0"/>
        <w:jc w:val="both"/>
        <w:rPr>
          <w:rFonts w:ascii="Times New Roman" w:hAnsi="Times New Roman" w:cs="Times New Roman"/>
        </w:rPr>
      </w:pPr>
    </w:p>
    <w:p w:rsidR="0052013F" w:rsidRPr="0081533D" w:rsidRDefault="0052013F" w:rsidP="00083417">
      <w:pPr>
        <w:pStyle w:val="a3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533D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со </w:t>
      </w:r>
      <w:r w:rsidR="00672214" w:rsidRPr="0081533D">
        <w:rPr>
          <w:rFonts w:ascii="Times New Roman" w:hAnsi="Times New Roman" w:cs="Times New Roman"/>
          <w:sz w:val="26"/>
          <w:szCs w:val="26"/>
        </w:rPr>
        <w:t>п. 4 ст. 26</w:t>
      </w:r>
      <w:r w:rsidRPr="0081533D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80794C" w:rsidRPr="0081533D">
        <w:rPr>
          <w:rFonts w:ascii="Times New Roman" w:hAnsi="Times New Roman" w:cs="Times New Roman"/>
          <w:sz w:val="26"/>
          <w:szCs w:val="26"/>
        </w:rPr>
        <w:t>з</w:t>
      </w:r>
      <w:r w:rsidRPr="0081533D">
        <w:rPr>
          <w:rFonts w:ascii="Times New Roman" w:hAnsi="Times New Roman" w:cs="Times New Roman"/>
          <w:sz w:val="26"/>
          <w:szCs w:val="26"/>
        </w:rPr>
        <w:t xml:space="preserve">акона </w:t>
      </w:r>
      <w:r w:rsidR="00672214" w:rsidRPr="0081533D">
        <w:rPr>
          <w:rFonts w:ascii="Times New Roman" w:hAnsi="Times New Roman" w:cs="Times New Roman"/>
          <w:sz w:val="26"/>
          <w:szCs w:val="26"/>
        </w:rPr>
        <w:t xml:space="preserve">от 29.12.2012 № 273-ФЗ </w:t>
      </w:r>
      <w:r w:rsidRPr="0081533D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</w:t>
      </w:r>
      <w:r w:rsidR="00672214" w:rsidRPr="0081533D">
        <w:rPr>
          <w:rFonts w:ascii="Times New Roman" w:hAnsi="Times New Roman" w:cs="Times New Roman"/>
          <w:sz w:val="26"/>
          <w:szCs w:val="26"/>
        </w:rPr>
        <w:t>,</w:t>
      </w:r>
      <w:r w:rsidRPr="0081533D">
        <w:rPr>
          <w:rFonts w:ascii="Times New Roman" w:hAnsi="Times New Roman" w:cs="Times New Roman"/>
          <w:sz w:val="26"/>
          <w:szCs w:val="26"/>
        </w:rPr>
        <w:t xml:space="preserve"> </w:t>
      </w:r>
      <w:r w:rsidR="00083417" w:rsidRPr="0081533D">
        <w:rPr>
          <w:rFonts w:ascii="Times New Roman" w:hAnsi="Times New Roman" w:cs="Times New Roman"/>
          <w:sz w:val="26"/>
          <w:szCs w:val="26"/>
        </w:rPr>
        <w:t>Уставом муниципального бюджетного об</w:t>
      </w:r>
      <w:r w:rsidR="0080794C" w:rsidRPr="0081533D">
        <w:rPr>
          <w:rFonts w:ascii="Times New Roman" w:hAnsi="Times New Roman" w:cs="Times New Roman"/>
          <w:sz w:val="26"/>
          <w:szCs w:val="26"/>
        </w:rPr>
        <w:t>щеоб</w:t>
      </w:r>
      <w:r w:rsidR="00083417" w:rsidRPr="0081533D">
        <w:rPr>
          <w:rFonts w:ascii="Times New Roman" w:hAnsi="Times New Roman" w:cs="Times New Roman"/>
          <w:sz w:val="26"/>
          <w:szCs w:val="26"/>
        </w:rPr>
        <w:t>разовательного учреждения «Средняя школа № 63» (далее – Школа)</w:t>
      </w:r>
      <w:r w:rsidR="00D30172">
        <w:rPr>
          <w:rFonts w:ascii="Times New Roman" w:hAnsi="Times New Roman" w:cs="Times New Roman"/>
          <w:sz w:val="26"/>
          <w:szCs w:val="26"/>
        </w:rPr>
        <w:t>, регламентирует деятельность</w:t>
      </w:r>
      <w:r w:rsidR="00083417" w:rsidRPr="0081533D">
        <w:rPr>
          <w:rFonts w:ascii="Times New Roman" w:hAnsi="Times New Roman" w:cs="Times New Roman"/>
          <w:sz w:val="26"/>
          <w:szCs w:val="26"/>
        </w:rPr>
        <w:t xml:space="preserve"> </w:t>
      </w:r>
      <w:r w:rsidR="0080794C" w:rsidRPr="0081533D">
        <w:rPr>
          <w:rFonts w:ascii="Times New Roman" w:hAnsi="Times New Roman" w:cs="Times New Roman"/>
          <w:sz w:val="26"/>
          <w:szCs w:val="26"/>
        </w:rPr>
        <w:t>У</w:t>
      </w:r>
      <w:r w:rsidR="00672214" w:rsidRPr="0081533D">
        <w:rPr>
          <w:rFonts w:ascii="Times New Roman" w:hAnsi="Times New Roman" w:cs="Times New Roman"/>
          <w:sz w:val="26"/>
          <w:szCs w:val="26"/>
        </w:rPr>
        <w:t xml:space="preserve">правляющего </w:t>
      </w:r>
      <w:r w:rsidRPr="0081533D">
        <w:rPr>
          <w:rFonts w:ascii="Times New Roman" w:hAnsi="Times New Roman" w:cs="Times New Roman"/>
          <w:sz w:val="26"/>
          <w:szCs w:val="26"/>
        </w:rPr>
        <w:t>совета</w:t>
      </w:r>
      <w:r w:rsidR="00672214" w:rsidRPr="0081533D">
        <w:rPr>
          <w:rFonts w:ascii="Times New Roman" w:hAnsi="Times New Roman" w:cs="Times New Roman"/>
          <w:sz w:val="26"/>
          <w:szCs w:val="26"/>
        </w:rPr>
        <w:t xml:space="preserve"> </w:t>
      </w:r>
      <w:r w:rsidR="004B4978" w:rsidRPr="0081533D">
        <w:rPr>
          <w:rFonts w:ascii="Times New Roman" w:hAnsi="Times New Roman" w:cs="Times New Roman"/>
          <w:sz w:val="26"/>
          <w:szCs w:val="26"/>
        </w:rPr>
        <w:t>Ш</w:t>
      </w:r>
      <w:r w:rsidRPr="0081533D">
        <w:rPr>
          <w:rFonts w:ascii="Times New Roman" w:hAnsi="Times New Roman" w:cs="Times New Roman"/>
          <w:sz w:val="26"/>
          <w:szCs w:val="26"/>
        </w:rPr>
        <w:t>кол</w:t>
      </w:r>
      <w:r w:rsidR="00083417" w:rsidRPr="0081533D">
        <w:rPr>
          <w:rFonts w:ascii="Times New Roman" w:hAnsi="Times New Roman" w:cs="Times New Roman"/>
          <w:sz w:val="26"/>
          <w:szCs w:val="26"/>
        </w:rPr>
        <w:t>ы</w:t>
      </w:r>
      <w:r w:rsidRPr="0081533D">
        <w:rPr>
          <w:rFonts w:ascii="Times New Roman" w:hAnsi="Times New Roman" w:cs="Times New Roman"/>
          <w:sz w:val="26"/>
          <w:szCs w:val="26"/>
        </w:rPr>
        <w:t>.</w:t>
      </w:r>
    </w:p>
    <w:p w:rsidR="0052013F" w:rsidRPr="0081533D" w:rsidRDefault="0052013F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13F" w:rsidRPr="0081533D" w:rsidRDefault="0052013F" w:rsidP="005201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33D">
        <w:rPr>
          <w:rFonts w:ascii="Times New Roman" w:hAnsi="Times New Roman" w:cs="Times New Roman"/>
          <w:sz w:val="26"/>
          <w:szCs w:val="26"/>
        </w:rPr>
        <w:t>1.2.</w:t>
      </w:r>
      <w:r w:rsidR="006066AB" w:rsidRPr="0081533D">
        <w:rPr>
          <w:rFonts w:ascii="Times New Roman" w:hAnsi="Times New Roman" w:cs="Times New Roman"/>
          <w:sz w:val="26"/>
          <w:szCs w:val="26"/>
        </w:rPr>
        <w:t xml:space="preserve"> </w:t>
      </w:r>
      <w:r w:rsidR="00672214"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Управляющий совет Школы – это коллегиальный орган управления, состоящий из избранных, кооптированных и назначенных членов и имеющий управленческие полномочия по решению ряда важных вопросов функционирования и развития Школы, определенные Уставом Школы и настоящим Положением. Управляющий совет является высшим органом управления, так как он представляет интересы всех групп участников образовательного процесса, то есть обучающихся, родителей (законных представителей) и работников Школы.</w:t>
      </w:r>
    </w:p>
    <w:p w:rsidR="00672214" w:rsidRPr="0081533D" w:rsidRDefault="00672214" w:rsidP="005201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72214" w:rsidRPr="0081533D" w:rsidRDefault="00672214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Решения </w:t>
      </w:r>
      <w:r w:rsidR="0080794C"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правляющего совета, принятые в соответствии с его компетенцией, являются обязательными для директора Школы, ее работников, учащихся, их родителей (законных представителей). </w:t>
      </w:r>
    </w:p>
    <w:p w:rsidR="0052013F" w:rsidRPr="0081533D" w:rsidRDefault="0052013F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13F" w:rsidRPr="0081533D" w:rsidRDefault="0052013F" w:rsidP="004B49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33D">
        <w:rPr>
          <w:rFonts w:ascii="Times New Roman" w:hAnsi="Times New Roman" w:cs="Times New Roman"/>
          <w:b/>
          <w:sz w:val="26"/>
          <w:szCs w:val="26"/>
        </w:rPr>
        <w:t xml:space="preserve">2.    Цели и </w:t>
      </w:r>
      <w:r w:rsidR="00567D35" w:rsidRPr="0081533D">
        <w:rPr>
          <w:rFonts w:ascii="Times New Roman" w:hAnsi="Times New Roman" w:cs="Times New Roman"/>
          <w:b/>
          <w:sz w:val="26"/>
          <w:szCs w:val="26"/>
        </w:rPr>
        <w:t>принципы деятельности</w:t>
      </w:r>
      <w:r w:rsidRPr="008153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94C" w:rsidRPr="0081533D">
        <w:rPr>
          <w:rFonts w:ascii="Times New Roman" w:hAnsi="Times New Roman" w:cs="Times New Roman"/>
          <w:b/>
          <w:sz w:val="26"/>
          <w:szCs w:val="26"/>
        </w:rPr>
        <w:t>У</w:t>
      </w:r>
      <w:r w:rsidR="00672214" w:rsidRPr="0081533D">
        <w:rPr>
          <w:rFonts w:ascii="Times New Roman" w:hAnsi="Times New Roman" w:cs="Times New Roman"/>
          <w:b/>
          <w:sz w:val="26"/>
          <w:szCs w:val="26"/>
        </w:rPr>
        <w:t>правляющего совета</w:t>
      </w:r>
    </w:p>
    <w:p w:rsidR="0052013F" w:rsidRPr="0081533D" w:rsidRDefault="0052013F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7D35" w:rsidRPr="0081533D" w:rsidRDefault="00567D35" w:rsidP="00567D35">
      <w:pPr>
        <w:spacing w:after="0" w:line="240" w:lineRule="auto"/>
        <w:ind w:right="70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2.1. Целями деятельности </w:t>
      </w:r>
      <w:r w:rsidR="0080794C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являются:</w:t>
      </w:r>
    </w:p>
    <w:p w:rsidR="00567D35" w:rsidRPr="0081533D" w:rsidRDefault="00567D35" w:rsidP="00DD1015">
      <w:pPr>
        <w:pStyle w:val="a3"/>
        <w:numPr>
          <w:ilvl w:val="0"/>
          <w:numId w:val="5"/>
        </w:numPr>
        <w:spacing w:after="0" w:line="240" w:lineRule="auto"/>
        <w:ind w:right="70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обеспечение максимальной эффективности образовательной деятельности школы;</w:t>
      </w:r>
    </w:p>
    <w:p w:rsidR="00567D35" w:rsidRPr="0081533D" w:rsidRDefault="00567D35" w:rsidP="00567D35">
      <w:pPr>
        <w:pStyle w:val="a3"/>
        <w:numPr>
          <w:ilvl w:val="0"/>
          <w:numId w:val="5"/>
        </w:numPr>
        <w:spacing w:after="0" w:line="240" w:lineRule="auto"/>
        <w:ind w:right="70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защита прав и законных интересов участников образовательного процесса;</w:t>
      </w:r>
    </w:p>
    <w:p w:rsidR="00567D35" w:rsidRPr="0081533D" w:rsidRDefault="00567D35" w:rsidP="00567D35">
      <w:pPr>
        <w:pStyle w:val="a3"/>
        <w:numPr>
          <w:ilvl w:val="0"/>
          <w:numId w:val="5"/>
        </w:numPr>
        <w:spacing w:after="0" w:line="240" w:lineRule="auto"/>
        <w:ind w:right="70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обеспечение эффективного </w:t>
      </w:r>
      <w:proofErr w:type="gramStart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контроля за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финансово-хозяйственной деятельностью </w:t>
      </w:r>
      <w:r w:rsidR="0080794C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колы;</w:t>
      </w:r>
    </w:p>
    <w:p w:rsidR="00567D35" w:rsidRPr="0081533D" w:rsidRDefault="00567D35" w:rsidP="00567D35">
      <w:pPr>
        <w:pStyle w:val="a3"/>
        <w:numPr>
          <w:ilvl w:val="0"/>
          <w:numId w:val="5"/>
        </w:numPr>
        <w:spacing w:after="0" w:line="240" w:lineRule="auto"/>
        <w:ind w:right="70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обеспечение полноты, достоверности и объективности публичной информации о </w:t>
      </w:r>
      <w:r w:rsidR="0080794C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коле.</w:t>
      </w:r>
    </w:p>
    <w:p w:rsidR="00567D35" w:rsidRPr="0081533D" w:rsidRDefault="00567D35" w:rsidP="00567D35">
      <w:pPr>
        <w:spacing w:after="0" w:line="240" w:lineRule="auto"/>
        <w:ind w:right="70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2.2. Для реализации целей деятельности Управляющий совет обязан руководствоваться следующими принципами:</w:t>
      </w:r>
    </w:p>
    <w:p w:rsidR="00567D35" w:rsidRPr="0081533D" w:rsidRDefault="00567D35" w:rsidP="00567D35">
      <w:pPr>
        <w:pStyle w:val="a3"/>
        <w:numPr>
          <w:ilvl w:val="0"/>
          <w:numId w:val="6"/>
        </w:numPr>
        <w:spacing w:after="0" w:line="240" w:lineRule="auto"/>
        <w:ind w:right="70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lastRenderedPageBreak/>
        <w:t xml:space="preserve">принятие решений на основе достоверной информации о деятельности </w:t>
      </w:r>
      <w:r w:rsidR="006868C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колы;</w:t>
      </w:r>
    </w:p>
    <w:p w:rsidR="00567D35" w:rsidRPr="0081533D" w:rsidRDefault="00567D35" w:rsidP="00567D35">
      <w:pPr>
        <w:pStyle w:val="a3"/>
        <w:numPr>
          <w:ilvl w:val="0"/>
          <w:numId w:val="6"/>
        </w:numPr>
        <w:spacing w:after="0" w:line="240" w:lineRule="auto"/>
        <w:ind w:right="70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proofErr w:type="gramStart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контроль за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соблюдением прав участников образовательного процесса;</w:t>
      </w:r>
    </w:p>
    <w:p w:rsidR="00567D35" w:rsidRPr="0081533D" w:rsidRDefault="00567D35" w:rsidP="00567D35">
      <w:pPr>
        <w:pStyle w:val="a3"/>
        <w:numPr>
          <w:ilvl w:val="0"/>
          <w:numId w:val="6"/>
        </w:numPr>
        <w:spacing w:after="0" w:line="240" w:lineRule="auto"/>
        <w:ind w:right="70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принятие Управляющим советом максимально объективных решений в интересах </w:t>
      </w:r>
      <w:r w:rsidR="006868C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колы;</w:t>
      </w:r>
    </w:p>
    <w:p w:rsidR="00567D35" w:rsidRPr="0081533D" w:rsidRDefault="00567D35" w:rsidP="00567D35">
      <w:pPr>
        <w:pStyle w:val="a3"/>
        <w:numPr>
          <w:ilvl w:val="0"/>
          <w:numId w:val="6"/>
        </w:numPr>
        <w:spacing w:after="0" w:line="240" w:lineRule="auto"/>
        <w:ind w:right="70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разумность и добросовестность членов Управляющего совета.</w:t>
      </w:r>
    </w:p>
    <w:p w:rsidR="0052013F" w:rsidRPr="0081533D" w:rsidRDefault="0052013F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794C" w:rsidRPr="0081533D" w:rsidRDefault="0080794C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13F" w:rsidRPr="0081533D" w:rsidRDefault="004C7BB3" w:rsidP="004C7B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33D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52013F" w:rsidRPr="0081533D">
        <w:rPr>
          <w:rFonts w:ascii="Times New Roman" w:hAnsi="Times New Roman" w:cs="Times New Roman"/>
          <w:b/>
          <w:sz w:val="26"/>
          <w:szCs w:val="26"/>
        </w:rPr>
        <w:t xml:space="preserve">Компетенция </w:t>
      </w:r>
      <w:r w:rsidR="00B94686" w:rsidRPr="0081533D">
        <w:rPr>
          <w:rFonts w:ascii="Times New Roman" w:hAnsi="Times New Roman" w:cs="Times New Roman"/>
          <w:b/>
          <w:sz w:val="26"/>
          <w:szCs w:val="26"/>
        </w:rPr>
        <w:t>У</w:t>
      </w:r>
      <w:r w:rsidR="00765BBB" w:rsidRPr="0081533D">
        <w:rPr>
          <w:rFonts w:ascii="Times New Roman" w:hAnsi="Times New Roman" w:cs="Times New Roman"/>
          <w:b/>
          <w:sz w:val="26"/>
          <w:szCs w:val="26"/>
        </w:rPr>
        <w:t>правляющего</w:t>
      </w:r>
      <w:r w:rsidR="0052013F" w:rsidRPr="0081533D">
        <w:rPr>
          <w:rFonts w:ascii="Times New Roman" w:hAnsi="Times New Roman" w:cs="Times New Roman"/>
          <w:b/>
          <w:sz w:val="26"/>
          <w:szCs w:val="26"/>
        </w:rPr>
        <w:t xml:space="preserve"> совета</w:t>
      </w:r>
    </w:p>
    <w:p w:rsidR="0052013F" w:rsidRPr="0081533D" w:rsidRDefault="0052013F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5BBB" w:rsidRPr="0081533D" w:rsidRDefault="00765BBB" w:rsidP="00765BBB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bookmarkStart w:id="0" w:name="_Toc191054234"/>
      <w:bookmarkStart w:id="1" w:name="_Toc215423432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К компетенции Управляющего </w:t>
      </w:r>
      <w:r w:rsidR="0080794C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с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овета Школы относится:</w:t>
      </w:r>
      <w:bookmarkEnd w:id="0"/>
      <w:bookmarkEnd w:id="1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Toc191054235"/>
      <w:bookmarkStart w:id="3" w:name="_Toc215423433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согласование компонента образовательного учреждения федерального государственного образовательного стандарта общего образования («школьного компонента») и профилей обучения;</w:t>
      </w:r>
      <w:bookmarkEnd w:id="2"/>
      <w:bookmarkEnd w:id="3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Toc191054236"/>
      <w:bookmarkStart w:id="5" w:name="_Toc215423434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программы развития Школы;</w:t>
      </w:r>
      <w:bookmarkEnd w:id="4"/>
      <w:bookmarkEnd w:id="5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Toc191054241"/>
      <w:bookmarkStart w:id="7" w:name="_Toc215423437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установление режима занятий обучающихся, в том числе продолжительность учебной недели (пятидневная или шестидневная), время начала и окончания занятий;</w:t>
      </w:r>
      <w:bookmarkEnd w:id="6"/>
      <w:bookmarkEnd w:id="7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_Toc191054243"/>
      <w:bookmarkStart w:id="9" w:name="_Toc215423438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об исключении обучающегося из Школы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попечительства);</w:t>
      </w:r>
      <w:bookmarkEnd w:id="8"/>
      <w:bookmarkEnd w:id="9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_Toc191054244"/>
      <w:bookmarkStart w:id="11" w:name="_Toc215423439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Школы;</w:t>
      </w:r>
      <w:bookmarkEnd w:id="10"/>
      <w:bookmarkEnd w:id="11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2" w:name="_Toc191054245"/>
      <w:bookmarkStart w:id="13" w:name="_Toc215423440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содействие привлечению внебюджетных сре</w:t>
      </w:r>
      <w:proofErr w:type="gramStart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я обеспечения деятельности и развития Школы, определение направлений и порядка их расходования;</w:t>
      </w:r>
      <w:bookmarkEnd w:id="12"/>
      <w:bookmarkEnd w:id="13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4" w:name="_Toc191054246"/>
      <w:bookmarkStart w:id="15" w:name="_Toc215423441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сметы расходования средств, полученных Школой от уставной приносящей доходы деятельности и из иных внебюджетных источников;</w:t>
      </w:r>
      <w:bookmarkEnd w:id="14"/>
      <w:bookmarkEnd w:id="15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6" w:name="_Toc191054247"/>
      <w:bookmarkStart w:id="17" w:name="_Toc215423442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установление </w:t>
      </w:r>
      <w:proofErr w:type="gramStart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порядка распределения средств стимулирующей части фонда оплаты труда</w:t>
      </w:r>
      <w:proofErr w:type="gramEnd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16"/>
      <w:bookmarkEnd w:id="17"/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8" w:name="_Toc191054249"/>
      <w:bookmarkStart w:id="19" w:name="_Toc215423443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отчета директора Школы по итогам учебного и финансового года;</w:t>
      </w:r>
      <w:bookmarkEnd w:id="18"/>
      <w:bookmarkEnd w:id="19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0" w:name="_Toc191054250"/>
      <w:bookmarkStart w:id="21" w:name="_Toc215423444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осуществление </w:t>
      </w:r>
      <w:proofErr w:type="gramStart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здоровых и безопасных условий обучения и воспитания в Школе;</w:t>
      </w:r>
      <w:bookmarkEnd w:id="20"/>
      <w:bookmarkEnd w:id="21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2" w:name="_Toc191054252"/>
      <w:bookmarkStart w:id="23" w:name="_Toc215423445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ходатайство, при наличии оснований, перед директором Школы о расторжении трудового договора с педагогическими работниками и работниками из числа административного персонала</w:t>
      </w:r>
      <w:bookmarkEnd w:id="22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23"/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4" w:name="_Toc191054253"/>
      <w:bookmarkStart w:id="25" w:name="_Toc215423446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ходатайство, при наличии оснований, перед Учредителем о награждении, премировании, о других поощрениях директора Школы, а также о принятии к нему мер дисциплинарного воздействия, о расторжении с ним трудового договора;</w:t>
      </w:r>
      <w:bookmarkEnd w:id="24"/>
      <w:bookmarkEnd w:id="25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6" w:name="_Toc191054254"/>
      <w:bookmarkStart w:id="27" w:name="_Toc215423447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 Учредителю и общественности ежегодного отчета по итогам учебного и финансового года;</w:t>
      </w:r>
      <w:bookmarkEnd w:id="26"/>
      <w:bookmarkEnd w:id="27"/>
    </w:p>
    <w:p w:rsidR="00765BBB" w:rsidRPr="0081533D" w:rsidRDefault="00765BBB" w:rsidP="00765BBB">
      <w:pPr>
        <w:numPr>
          <w:ilvl w:val="0"/>
          <w:numId w:val="4"/>
        </w:numPr>
        <w:shd w:val="clear" w:color="auto" w:fill="FFFFFF"/>
        <w:tabs>
          <w:tab w:val="clear" w:pos="340"/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принятие решения о введении и/или отмене единых требований к внешнему виду обучающихся.</w:t>
      </w:r>
    </w:p>
    <w:p w:rsidR="0052013F" w:rsidRPr="0081533D" w:rsidRDefault="0052013F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5BBB" w:rsidRPr="0081533D" w:rsidRDefault="00765BBB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5BBB" w:rsidRPr="0081533D" w:rsidRDefault="0052013F" w:rsidP="00765B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33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Состав и организация </w:t>
      </w:r>
      <w:r w:rsidR="003C7B1F">
        <w:rPr>
          <w:rFonts w:ascii="Times New Roman" w:hAnsi="Times New Roman" w:cs="Times New Roman"/>
          <w:b/>
          <w:sz w:val="26"/>
          <w:szCs w:val="26"/>
        </w:rPr>
        <w:t xml:space="preserve">деятельности </w:t>
      </w:r>
      <w:r w:rsidR="0080794C" w:rsidRPr="0081533D">
        <w:rPr>
          <w:rFonts w:ascii="Times New Roman" w:hAnsi="Times New Roman" w:cs="Times New Roman"/>
          <w:b/>
          <w:sz w:val="26"/>
          <w:szCs w:val="26"/>
        </w:rPr>
        <w:t>У</w:t>
      </w:r>
      <w:r w:rsidR="0021751F" w:rsidRPr="0081533D">
        <w:rPr>
          <w:rFonts w:ascii="Times New Roman" w:hAnsi="Times New Roman" w:cs="Times New Roman"/>
          <w:b/>
          <w:sz w:val="26"/>
          <w:szCs w:val="26"/>
        </w:rPr>
        <w:t>правляющего</w:t>
      </w:r>
      <w:r w:rsidRPr="0081533D">
        <w:rPr>
          <w:rFonts w:ascii="Times New Roman" w:hAnsi="Times New Roman" w:cs="Times New Roman"/>
          <w:b/>
          <w:sz w:val="26"/>
          <w:szCs w:val="26"/>
        </w:rPr>
        <w:t xml:space="preserve"> совета</w:t>
      </w:r>
      <w:bookmarkStart w:id="28" w:name="_Toc191054255"/>
      <w:bookmarkStart w:id="29" w:name="_Toc215423448"/>
    </w:p>
    <w:p w:rsidR="00765BBB" w:rsidRPr="0081533D" w:rsidRDefault="00765BBB" w:rsidP="00765B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5BBB" w:rsidRPr="0081533D" w:rsidRDefault="00765BBB" w:rsidP="00765BB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  <w:r w:rsidRPr="0081533D">
        <w:rPr>
          <w:rFonts w:ascii="Times New Roman" w:hAnsi="Times New Roman" w:cs="Times New Roman"/>
          <w:sz w:val="26"/>
          <w:szCs w:val="26"/>
        </w:rPr>
        <w:t>4.1.</w:t>
      </w:r>
      <w:r w:rsidRPr="008153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Управляющий совет формируется с использованием процедур выборов, назначения и кооптации. </w:t>
      </w:r>
      <w:proofErr w:type="gramStart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Избираемыми членами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правляющего </w:t>
      </w:r>
      <w:r w:rsidR="0080794C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с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овета являются  представители от родителей (законных представителей) обучающихся, представители от педагогических работников Школы, представители от обучающихся </w:t>
      </w:r>
      <w:r w:rsidR="0098195F" w:rsidRPr="0081533D">
        <w:rPr>
          <w:rFonts w:ascii="Times New Roman" w:eastAsia="Times New Roman" w:hAnsi="Times New Roman" w:cs="Times New Roman"/>
          <w:sz w:val="26"/>
          <w:szCs w:val="26"/>
          <w:lang w:eastAsia="x-none"/>
        </w:rPr>
        <w:t>среднего общего образования.</w:t>
      </w:r>
      <w:bookmarkEnd w:id="28"/>
      <w:bookmarkEnd w:id="29"/>
      <w:r w:rsidRPr="0081533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bookmarkStart w:id="30" w:name="_Toc215423473"/>
      <w:proofErr w:type="gramEnd"/>
    </w:p>
    <w:p w:rsidR="00765BBB" w:rsidRPr="0081533D" w:rsidRDefault="00765BBB" w:rsidP="00765BBB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Педагогические работники в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правляющий совет избираются на педагогическом совете Школы открытым голосованием.</w:t>
      </w:r>
      <w:bookmarkEnd w:id="30"/>
    </w:p>
    <w:p w:rsidR="00765BBB" w:rsidRPr="0081533D" w:rsidRDefault="00765BBB" w:rsidP="00765BBB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bookmarkStart w:id="31" w:name="_Toc215423474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Представители родителей избираются в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правляющий совет на общешкольной родительской конференции  открытым голосованием.</w:t>
      </w:r>
      <w:bookmarkEnd w:id="31"/>
    </w:p>
    <w:p w:rsidR="00765BBB" w:rsidRPr="0081533D" w:rsidRDefault="00765BBB" w:rsidP="00765BBB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bookmarkStart w:id="32" w:name="_Toc215423475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Представители обучающихся избираются на</w:t>
      </w:r>
      <w:bookmarkEnd w:id="32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совете старшеклассников.</w:t>
      </w:r>
    </w:p>
    <w:p w:rsidR="00765BBB" w:rsidRPr="0081533D" w:rsidRDefault="00765BBB" w:rsidP="00765BBB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bookmarkStart w:id="33" w:name="_Toc191054256"/>
      <w:bookmarkStart w:id="34" w:name="_Toc215423449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В состав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правляющего совета входит по должности директор Школы, а также назначенный представитель Учредителя. </w:t>
      </w:r>
      <w:bookmarkEnd w:id="33"/>
      <w:bookmarkEnd w:id="34"/>
    </w:p>
    <w:p w:rsidR="00765BBB" w:rsidRPr="0081533D" w:rsidRDefault="00765BBB" w:rsidP="00765BBB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bookmarkStart w:id="35" w:name="_Toc215423450"/>
      <w:bookmarkStart w:id="36" w:name="_Toc191054257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В состав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правляющего совета кооптируются по решению последнего представители местной общественности, деятели экономики, науки, культуры из числа лиц, заинтересованных в успешном функционировании и развитии Школы и которые могут оказывать реальное содействие Школе. Общее количество членов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правляющего</w:t>
      </w:r>
      <w:bookmarkStart w:id="37" w:name="_Toc215423451"/>
      <w:bookmarkEnd w:id="35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совета –  11  человек. Члены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правляющего совета работают на общественных началах.</w:t>
      </w:r>
      <w:bookmarkEnd w:id="36"/>
      <w:bookmarkEnd w:id="37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</w:p>
    <w:p w:rsidR="00765BBB" w:rsidRPr="0081533D" w:rsidRDefault="00765BBB" w:rsidP="00765B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bookmarkStart w:id="38" w:name="_Toc191054269"/>
      <w:bookmarkStart w:id="39" w:name="_Toc215423459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4.2. Учредитель вправе распустить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правляющий совет, если последний не проводит свои заседания в течение периода времени более шести месяцев или систематически (более двух раз) принимает решения, заведомо противоречащие законодательству Российской Федерации.</w:t>
      </w:r>
      <w:bookmarkEnd w:id="38"/>
      <w:bookmarkEnd w:id="39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</w:p>
    <w:p w:rsidR="00765BBB" w:rsidRPr="0081533D" w:rsidRDefault="00765BBB" w:rsidP="00765B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bookmarkStart w:id="40" w:name="_Toc215423460"/>
      <w:bookmarkStart w:id="41" w:name="_Toc191054270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4.3. Заседания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правляющего совета проводятся по мере необходимости, но не реже одного раза в шесть месяцев, а также по инициативе Председателя, по требованию директора Школы, представителя Учредителя, по заявлению членов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правляющего</w:t>
      </w:r>
      <w:bookmarkEnd w:id="40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bookmarkStart w:id="42" w:name="_Toc215423461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совета, подписанному не менее</w:t>
      </w:r>
      <w:proofErr w:type="gramStart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,</w:t>
      </w:r>
      <w:proofErr w:type="gramEnd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чем одной четвертой частью членов от списочного состава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правляющего совета.</w:t>
      </w:r>
      <w:bookmarkEnd w:id="41"/>
      <w:bookmarkEnd w:id="42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</w:p>
    <w:p w:rsidR="00765BBB" w:rsidRPr="0081533D" w:rsidRDefault="00765BBB" w:rsidP="00765B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3" w:name="_Toc191054271"/>
      <w:bookmarkStart w:id="44" w:name="_Toc215423462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 Заседания </w:t>
      </w:r>
      <w:r w:rsidR="001621B9"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правляющего совета считаются правомочными, если присутствовало не менее половины его членов. Решения управляющего совета принимаются квалифицированным большинством (не менее 2\3 от числа присутствующих на заседании членов) по следующим вопросам:</w:t>
      </w:r>
      <w:bookmarkEnd w:id="43"/>
      <w:bookmarkEnd w:id="44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456BB1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5" w:name="_Toc191054272"/>
      <w:bookmarkStart w:id="46" w:name="_Toc215423463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согласование компонента Школы федерального государственного образовательного стандарта общего образования («школьного компонента») и профилей обучения;</w:t>
      </w:r>
      <w:bookmarkEnd w:id="45"/>
      <w:bookmarkEnd w:id="46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456BB1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7" w:name="_Toc191054273"/>
      <w:bookmarkStart w:id="48" w:name="_Toc215423464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программы развития Школы;</w:t>
      </w:r>
      <w:bookmarkEnd w:id="47"/>
      <w:bookmarkEnd w:id="48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49" w:name="_Toc191054274"/>
    </w:p>
    <w:p w:rsidR="00765BBB" w:rsidRPr="0081533D" w:rsidRDefault="00765BBB" w:rsidP="00456BB1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0" w:name="_Toc191054276"/>
      <w:bookmarkStart w:id="51" w:name="_Toc215423466"/>
      <w:bookmarkEnd w:id="49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об исключении </w:t>
      </w:r>
      <w:proofErr w:type="gramStart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обучающегося</w:t>
      </w:r>
      <w:proofErr w:type="gramEnd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Школы;</w:t>
      </w:r>
      <w:bookmarkEnd w:id="50"/>
      <w:bookmarkEnd w:id="51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65BBB" w:rsidRPr="0081533D" w:rsidRDefault="00765BBB" w:rsidP="00456BB1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2" w:name="_Toc215423467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установление </w:t>
      </w:r>
      <w:proofErr w:type="gramStart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порядка распределения средств стимулирующей части фонда оплаты труда</w:t>
      </w:r>
      <w:proofErr w:type="gramEnd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52"/>
    </w:p>
    <w:p w:rsidR="00765BBB" w:rsidRPr="0081533D" w:rsidRDefault="00765BBB" w:rsidP="00456BB1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3" w:name="_Toc191054277"/>
      <w:bookmarkStart w:id="54" w:name="_Toc215423468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</w:rPr>
        <w:t>ходатайство, при наличии оснований, перед Учредителем о расторжении  трудового договора с директором Школы.</w:t>
      </w:r>
      <w:bookmarkEnd w:id="53"/>
      <w:bookmarkEnd w:id="54"/>
    </w:p>
    <w:p w:rsidR="00765BBB" w:rsidRPr="0081533D" w:rsidRDefault="00D15536" w:rsidP="00D1553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bookmarkStart w:id="55" w:name="_Toc191054278"/>
      <w:bookmarkStart w:id="56" w:name="_Toc215423469"/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4.5. </w:t>
      </w:r>
      <w:r w:rsidR="00765BBB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По другим вопросам своей компетенции решения </w:t>
      </w:r>
      <w:r w:rsidR="0085263D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У</w:t>
      </w:r>
      <w:r w:rsidR="00765BBB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правляющ</w:t>
      </w:r>
      <w:r w:rsidR="0085263D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его</w:t>
      </w:r>
      <w:r w:rsidR="00765BBB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с</w:t>
      </w:r>
      <w:r w:rsidR="00765BBB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овет</w:t>
      </w:r>
      <w:r w:rsidR="0085263D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а</w:t>
      </w:r>
      <w:r w:rsidR="00765BBB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принимаются простым большинством голосов от числа присутствующих на заседании членов и оформляются в виде решений.</w:t>
      </w:r>
      <w:bookmarkEnd w:id="55"/>
      <w:bookmarkEnd w:id="56"/>
      <w:r w:rsidR="00765BBB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</w:p>
    <w:p w:rsidR="0021751F" w:rsidRPr="0081533D" w:rsidRDefault="0021751F" w:rsidP="0085263D">
      <w:pPr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4.</w:t>
      </w:r>
      <w:r w:rsidR="00B94686"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6</w:t>
      </w:r>
      <w:r w:rsidRPr="0081533D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. 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Управляющий совет несет ответственность перед Учредителем за своевременное принятие и выполнение решений, входящих в его компетенцию. 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lastRenderedPageBreak/>
        <w:t>Директор учреждения вправе самостоятельно принимать решение в случае отсутствия решения Управляющего совета в установленные сроки.</w:t>
      </w:r>
    </w:p>
    <w:p w:rsidR="0021751F" w:rsidRPr="0081533D" w:rsidRDefault="0021751F" w:rsidP="0021751F">
      <w:pPr>
        <w:spacing w:after="0" w:line="240" w:lineRule="auto"/>
        <w:ind w:left="540" w:right="705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 </w:t>
      </w:r>
    </w:p>
    <w:p w:rsidR="0021751F" w:rsidRPr="0081533D" w:rsidRDefault="0021751F" w:rsidP="0021751F">
      <w:pPr>
        <w:spacing w:after="0" w:line="240" w:lineRule="auto"/>
        <w:ind w:right="705" w:firstLine="567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5. Права и обязанности членов </w:t>
      </w:r>
      <w:r w:rsidR="0080794C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правляющего совета</w:t>
      </w:r>
    </w:p>
    <w:p w:rsidR="0021751F" w:rsidRPr="0081533D" w:rsidRDefault="0021751F" w:rsidP="006A209B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5.1. Члены </w:t>
      </w:r>
      <w:r w:rsidR="0080794C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работают на общественных началах.</w:t>
      </w:r>
    </w:p>
    <w:p w:rsidR="0021751F" w:rsidRPr="0081533D" w:rsidRDefault="0021751F" w:rsidP="006A209B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Член управляющего совета имеет право:</w:t>
      </w:r>
    </w:p>
    <w:p w:rsidR="0021751F" w:rsidRPr="0081533D" w:rsidRDefault="0021751F" w:rsidP="006A209B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принимать участие в обсуждении и принятии решений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совета, выражать в письменной форме свое особое мнение, которое приобщается к протоколу заседания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совета;</w:t>
      </w:r>
    </w:p>
    <w:p w:rsidR="0021751F" w:rsidRPr="0081533D" w:rsidRDefault="0021751F" w:rsidP="006A209B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требовать от администрации предоставления всей необходимой для участия в работе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информации по вопросам, относящимся к компетенции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совета;</w:t>
      </w:r>
    </w:p>
    <w:p w:rsidR="0021751F" w:rsidRPr="0081533D" w:rsidRDefault="0021751F" w:rsidP="006A209B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присутствовать на заседании педагогического совета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колы с правом совещательного голоса;</w:t>
      </w:r>
    </w:p>
    <w:p w:rsidR="0021751F" w:rsidRPr="0081533D" w:rsidRDefault="0021751F" w:rsidP="006A209B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досрочно выйти из состава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по письменному уведомлению Председателя;</w:t>
      </w:r>
    </w:p>
    <w:p w:rsidR="0021751F" w:rsidRPr="0081533D" w:rsidRDefault="0021751F" w:rsidP="006A209B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инициировать проведение заседания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по любому вопросу, относящемуся к компетенции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совета;</w:t>
      </w:r>
    </w:p>
    <w:p w:rsidR="0021751F" w:rsidRPr="0081533D" w:rsidRDefault="0021751F" w:rsidP="006A209B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представлять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колу в пределах компетенции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на основании доверенности, выдаваемой в соответствии с решением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совета.</w:t>
      </w:r>
    </w:p>
    <w:p w:rsidR="0021751F" w:rsidRPr="0081533D" w:rsidRDefault="0021751F" w:rsidP="006A209B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5.2. Член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обязан:</w:t>
      </w:r>
    </w:p>
    <w:p w:rsidR="0021751F" w:rsidRPr="0081533D" w:rsidRDefault="0021751F" w:rsidP="006A209B">
      <w:pPr>
        <w:pStyle w:val="a3"/>
        <w:numPr>
          <w:ilvl w:val="0"/>
          <w:numId w:val="8"/>
        </w:numPr>
        <w:spacing w:after="0" w:line="240" w:lineRule="auto"/>
        <w:ind w:left="709" w:right="-1" w:hanging="283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принимать участие в работе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совета;</w:t>
      </w:r>
    </w:p>
    <w:p w:rsidR="0021751F" w:rsidRPr="0081533D" w:rsidRDefault="0021751F" w:rsidP="006A209B">
      <w:pPr>
        <w:pStyle w:val="a3"/>
        <w:numPr>
          <w:ilvl w:val="0"/>
          <w:numId w:val="8"/>
        </w:numPr>
        <w:spacing w:after="0" w:line="240" w:lineRule="auto"/>
        <w:ind w:left="709" w:right="-1" w:hanging="283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действовать при принятии решений исходя из принципов добросовестности и целесообразности;</w:t>
      </w:r>
    </w:p>
    <w:p w:rsidR="0021751F" w:rsidRPr="0081533D" w:rsidRDefault="0021751F" w:rsidP="006A209B">
      <w:pPr>
        <w:pStyle w:val="a3"/>
        <w:numPr>
          <w:ilvl w:val="0"/>
          <w:numId w:val="8"/>
        </w:numPr>
        <w:spacing w:after="0" w:line="240" w:lineRule="auto"/>
        <w:ind w:left="709" w:right="-1" w:hanging="283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не побуждать членов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к совершению незаконных действий;</w:t>
      </w:r>
    </w:p>
    <w:p w:rsidR="0021751F" w:rsidRPr="0081533D" w:rsidRDefault="0021751F" w:rsidP="006A209B">
      <w:pPr>
        <w:pStyle w:val="a3"/>
        <w:numPr>
          <w:ilvl w:val="0"/>
          <w:numId w:val="8"/>
        </w:numPr>
        <w:spacing w:after="0" w:line="240" w:lineRule="auto"/>
        <w:ind w:left="709" w:right="-1" w:hanging="283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предлагать вопросы к внесению в повестку дня и требовать созыва заседания, если это необходимо;</w:t>
      </w:r>
    </w:p>
    <w:p w:rsidR="0021751F" w:rsidRPr="0081533D" w:rsidRDefault="0021751F" w:rsidP="006A209B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5.3. Соблюдать следующие правила и требования, касающиеся конфликта интересов:</w:t>
      </w:r>
    </w:p>
    <w:p w:rsidR="0021751F" w:rsidRPr="0081533D" w:rsidRDefault="0021751F" w:rsidP="006A209B">
      <w:pPr>
        <w:pStyle w:val="a3"/>
        <w:numPr>
          <w:ilvl w:val="0"/>
          <w:numId w:val="9"/>
        </w:numPr>
        <w:spacing w:after="0" w:line="240" w:lineRule="auto"/>
        <w:ind w:left="709" w:right="-1" w:hanging="283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незамедлительно сообщать Председателю</w:t>
      </w:r>
      <w:r w:rsidR="00B8057C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о любой личной, коммерческой или иной заинтересованности (прямой или косвенной) в решениях, проектах, рассматриваемых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правляющим советом;</w:t>
      </w:r>
    </w:p>
    <w:p w:rsidR="0021751F" w:rsidRPr="0081533D" w:rsidRDefault="0021751F" w:rsidP="006A209B">
      <w:pPr>
        <w:pStyle w:val="a3"/>
        <w:numPr>
          <w:ilvl w:val="0"/>
          <w:numId w:val="9"/>
        </w:numPr>
        <w:spacing w:after="0" w:line="240" w:lineRule="auto"/>
        <w:ind w:left="709" w:right="-1" w:hanging="283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не получать от физических или юридических лиц подарков, услуг, которые могут рассматриваться как вознаграждение за принятие решений;</w:t>
      </w:r>
    </w:p>
    <w:p w:rsidR="0021751F" w:rsidRPr="0081533D" w:rsidRDefault="0021751F" w:rsidP="006A209B">
      <w:pPr>
        <w:pStyle w:val="a3"/>
        <w:numPr>
          <w:ilvl w:val="0"/>
          <w:numId w:val="9"/>
        </w:numPr>
        <w:spacing w:after="0" w:line="240" w:lineRule="auto"/>
        <w:ind w:left="709" w:right="-1" w:hanging="283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proofErr w:type="gramStart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не разглашать конфиденциальную и иную внутреннюю информацию, ставшую известной члену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в связи с исполнением обязанностей, лицам, не имеющим доступа к такой информации, а также использовать ее в своих интересах или интересах третьих лиц, как в период выполнения обязанностей членов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совета, так и после завершения работы 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правляющем совете.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Члены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несут ответственность за принятые решения в рамках законодательства РФ.</w:t>
      </w:r>
    </w:p>
    <w:p w:rsidR="0021751F" w:rsidRPr="0081533D" w:rsidRDefault="0021751F" w:rsidP="006A209B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52013F" w:rsidRPr="0081533D" w:rsidRDefault="0052013F" w:rsidP="006A209B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C1759" w:rsidRPr="0081533D" w:rsidRDefault="001C1759" w:rsidP="006A209B">
      <w:pPr>
        <w:spacing w:after="0" w:line="240" w:lineRule="auto"/>
        <w:ind w:left="540"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6. Избрание и прекращение полномочий членов </w:t>
      </w:r>
      <w:r w:rsidR="0098195F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правляющего </w:t>
      </w:r>
      <w:r w:rsidR="0080794C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с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овета</w:t>
      </w:r>
    </w:p>
    <w:p w:rsidR="001C1759" w:rsidRPr="0081533D" w:rsidRDefault="001C1759" w:rsidP="006A209B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6.1. Члены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от педагогических работников </w:t>
      </w:r>
      <w:r w:rsidR="00456BB1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Школы 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shd w:val="clear" w:color="auto" w:fill="FFFFFF"/>
          <w:lang w:eastAsia="ko-KR"/>
        </w:rPr>
        <w:t>(не менее 2-х, но не более 1/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shd w:val="clear" w:color="auto" w:fill="FFFFFF"/>
          <w:lang w:eastAsia="ko-KR"/>
        </w:rPr>
        <w:t>3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shd w:val="clear" w:color="auto" w:fill="FFFFFF"/>
          <w:lang w:eastAsia="ko-KR"/>
        </w:rPr>
        <w:t xml:space="preserve"> общего числа членов </w:t>
      </w:r>
      <w:r w:rsidR="00456BB1" w:rsidRPr="0081533D">
        <w:rPr>
          <w:rFonts w:ascii="Times New Roman" w:eastAsia="Batang" w:hAnsi="Times New Roman" w:cs="Times New Roman"/>
          <w:color w:val="000000"/>
          <w:sz w:val="26"/>
          <w:szCs w:val="26"/>
          <w:shd w:val="clear" w:color="auto" w:fill="FFFFFF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shd w:val="clear" w:color="auto" w:fill="FFFFFF"/>
          <w:lang w:eastAsia="ko-KR"/>
        </w:rPr>
        <w:t>правляющего совета)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избираются большинством голосов на педагогическом совете Школы.</w:t>
      </w:r>
    </w:p>
    <w:p w:rsidR="001C1759" w:rsidRPr="0081533D" w:rsidRDefault="001C1759" w:rsidP="006A209B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lastRenderedPageBreak/>
        <w:t xml:space="preserve">6.2. Члены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от родителей (законных представителей) избираются большинством голосов 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на общешкольной родительской конференции или 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общего собрания представителей родительских комитетов не менее 3-х человек (общее количество избранных в состав совета должно быть не менее 1/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4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, но не более 1/2 общего числа избираемых членов совета).</w:t>
      </w:r>
    </w:p>
    <w:p w:rsidR="001C1759" w:rsidRPr="0081533D" w:rsidRDefault="001C1759" w:rsidP="006A209B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6.3. Члены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с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овета от старшеклассников в количестве 2-х человек избираются на общем собрании учащихся 10 -11 классов.</w:t>
      </w:r>
    </w:p>
    <w:p w:rsidR="001C1759" w:rsidRPr="0081533D" w:rsidRDefault="001C1759" w:rsidP="006A209B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6.4. Кооптированны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е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члены вводятся в состав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после формирования его </w:t>
      </w:r>
      <w:r w:rsidR="00456BB1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основного состава в результате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выборов избираемых членов и назначения представителя от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чредителя. Кандидатуры для кооптации 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правляющий совет, предложенные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чредителем, рассматриваются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правляющим советом в первоочередном порядке.</w:t>
      </w:r>
    </w:p>
    <w:p w:rsidR="001C1759" w:rsidRPr="0081533D" w:rsidRDefault="001C1759" w:rsidP="006A209B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6.5. Учредитель вправе распустить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правляющий совет, если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правляющий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Федерации. В этом случае происходит либо новое формирование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по установленной процедуре, либо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чредитель принимает решение о нецелесообразности формирования в данном учреждении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на определенный срок.</w:t>
      </w:r>
    </w:p>
    <w:p w:rsidR="001C1759" w:rsidRPr="0081533D" w:rsidRDefault="001C1759" w:rsidP="006A209B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6.6. Член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выводится из его состава по решению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в следующих случаях:</w:t>
      </w:r>
    </w:p>
    <w:p w:rsidR="001C1759" w:rsidRPr="0081533D" w:rsidRDefault="001C1759" w:rsidP="006A209B">
      <w:pPr>
        <w:pStyle w:val="a3"/>
        <w:numPr>
          <w:ilvl w:val="0"/>
          <w:numId w:val="10"/>
        </w:numPr>
        <w:spacing w:after="0" w:line="240" w:lineRule="auto"/>
        <w:ind w:left="851" w:right="-1" w:hanging="284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по его желанию, выраженному в письменной форме;</w:t>
      </w:r>
    </w:p>
    <w:p w:rsidR="001C1759" w:rsidRPr="0081533D" w:rsidRDefault="001C1759" w:rsidP="006A209B">
      <w:pPr>
        <w:pStyle w:val="a3"/>
        <w:numPr>
          <w:ilvl w:val="0"/>
          <w:numId w:val="10"/>
        </w:numPr>
        <w:spacing w:after="0" w:line="240" w:lineRule="auto"/>
        <w:ind w:left="851" w:right="-1" w:hanging="284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в случае если член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не принимает участие в работе совета (</w:t>
      </w:r>
      <w:proofErr w:type="gramStart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не посещение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двух заседаний без уважительной причины);</w:t>
      </w:r>
    </w:p>
    <w:p w:rsidR="001C1759" w:rsidRPr="0081533D" w:rsidRDefault="001C1759" w:rsidP="006A209B">
      <w:pPr>
        <w:pStyle w:val="a3"/>
        <w:numPr>
          <w:ilvl w:val="0"/>
          <w:numId w:val="10"/>
        </w:numPr>
        <w:spacing w:after="0" w:line="240" w:lineRule="auto"/>
        <w:ind w:left="851" w:right="-1" w:hanging="284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при отзыве представителя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чредителя;</w:t>
      </w:r>
    </w:p>
    <w:p w:rsidR="001C1759" w:rsidRPr="0081533D" w:rsidRDefault="001C1759" w:rsidP="006A209B">
      <w:pPr>
        <w:pStyle w:val="a3"/>
        <w:numPr>
          <w:ilvl w:val="0"/>
          <w:numId w:val="10"/>
        </w:numPr>
        <w:spacing w:after="0" w:line="240" w:lineRule="auto"/>
        <w:ind w:left="851" w:right="-1" w:hanging="284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в связи с утратой статуса представителя по объективным причинам;</w:t>
      </w:r>
    </w:p>
    <w:p w:rsidR="001C1759" w:rsidRPr="0081533D" w:rsidRDefault="001C1759" w:rsidP="006A209B">
      <w:pPr>
        <w:pStyle w:val="a3"/>
        <w:numPr>
          <w:ilvl w:val="0"/>
          <w:numId w:val="10"/>
        </w:numPr>
        <w:spacing w:after="0" w:line="240" w:lineRule="auto"/>
        <w:ind w:left="851" w:right="-1" w:hanging="284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при увольнении с работы директора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колы, или увольнении работника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колы, избранного членом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совета, если они не могут быть кооптированы в состав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после увольнения;</w:t>
      </w:r>
    </w:p>
    <w:p w:rsidR="001C1759" w:rsidRPr="0081533D" w:rsidRDefault="001C1759" w:rsidP="006A209B">
      <w:pPr>
        <w:pStyle w:val="a3"/>
        <w:numPr>
          <w:ilvl w:val="0"/>
          <w:numId w:val="10"/>
        </w:numPr>
        <w:spacing w:after="0" w:line="240" w:lineRule="auto"/>
        <w:ind w:left="851" w:right="-1" w:hanging="284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в связи с окончанием Школы или отчислением (переводом) обучающегося, представляющего 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правляющем совете </w:t>
      </w:r>
      <w:proofErr w:type="gramStart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обучающихся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</w:t>
      </w:r>
      <w:r w:rsidR="000B08AC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уровень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среднего общего образования, если он не может быть кооптирован в члены совета после окончания Школы;</w:t>
      </w:r>
    </w:p>
    <w:p w:rsidR="001C1759" w:rsidRPr="0081533D" w:rsidRDefault="001C1759" w:rsidP="006A209B">
      <w:pPr>
        <w:pStyle w:val="a3"/>
        <w:numPr>
          <w:ilvl w:val="0"/>
          <w:numId w:val="10"/>
        </w:numPr>
        <w:spacing w:after="0" w:line="240" w:lineRule="auto"/>
        <w:ind w:left="851" w:right="-1" w:hanging="284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в случае совершения противоправных или аморальных действи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й, несовместимых с членством в 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правляющем совете;</w:t>
      </w:r>
    </w:p>
    <w:p w:rsidR="001C1759" w:rsidRPr="0081533D" w:rsidRDefault="001C1759" w:rsidP="006A209B">
      <w:pPr>
        <w:pStyle w:val="a3"/>
        <w:numPr>
          <w:ilvl w:val="0"/>
          <w:numId w:val="10"/>
        </w:numPr>
        <w:spacing w:after="0" w:line="240" w:lineRule="auto"/>
        <w:ind w:left="851" w:right="-1" w:hanging="284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при выявлении следующих обстоятельств, препятствующих участию члена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в работе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совета: лишение родительских прав, судебное 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недееспособным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, наличие неснятой или непогашенной судимости за совершение уголовного преступления.</w:t>
      </w:r>
    </w:p>
    <w:p w:rsidR="001C1759" w:rsidRDefault="001C1759" w:rsidP="006A209B">
      <w:pPr>
        <w:spacing w:after="0" w:line="240" w:lineRule="auto"/>
        <w:ind w:right="-1" w:firstLine="567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После вывода из состава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его члена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правляющий 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с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овет принимает меры для замещения выбывшего члена (довыборы либо кооптация).</w:t>
      </w:r>
    </w:p>
    <w:p w:rsidR="000B08AC" w:rsidRPr="0081533D" w:rsidRDefault="00335AA8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6.7. </w:t>
      </w:r>
      <w:r w:rsidR="000B08AC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Управляющий совет действует бессрочно.</w:t>
      </w:r>
    </w:p>
    <w:p w:rsidR="001C1759" w:rsidRPr="0081533D" w:rsidRDefault="001C1759" w:rsidP="006A209B">
      <w:pPr>
        <w:spacing w:after="0" w:line="240" w:lineRule="auto"/>
        <w:ind w:left="540" w:right="-1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 </w:t>
      </w:r>
    </w:p>
    <w:p w:rsidR="001C1759" w:rsidRPr="0081533D" w:rsidRDefault="001C1759" w:rsidP="006A209B">
      <w:pPr>
        <w:spacing w:after="0" w:line="240" w:lineRule="auto"/>
        <w:ind w:right="-1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7. Председатель и заместител</w:t>
      </w:r>
      <w:r w:rsidR="00456BB1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ь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 </w:t>
      </w:r>
      <w:r w:rsidR="0085263D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редседателя </w:t>
      </w:r>
      <w:r w:rsidR="0085263D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правляющего </w:t>
      </w:r>
      <w:r w:rsidR="00651CAA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с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овета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7.1. Назначение и освобождение от должности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редседателя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происходит открытым голосованием членов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на заседании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lastRenderedPageBreak/>
        <w:t xml:space="preserve">7.2. На первом заседании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456BB1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избирается его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редседатель, заместител</w:t>
      </w:r>
      <w:r w:rsidR="00456BB1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ь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редседателя и секретарь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456BB1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 При этом представитель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чредителя 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456BB1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правляющем совете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, обучающиеся,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директор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</w:t>
      </w:r>
      <w:r w:rsidR="00456BB1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Школы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не могут быть избраны на пост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редседателя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456BB1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7.3. Председатель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совета:</w:t>
      </w:r>
    </w:p>
    <w:p w:rsidR="001C1759" w:rsidRPr="0081533D" w:rsidRDefault="001C1759" w:rsidP="006A209B">
      <w:pPr>
        <w:pStyle w:val="a3"/>
        <w:numPr>
          <w:ilvl w:val="0"/>
          <w:numId w:val="14"/>
        </w:numPr>
        <w:spacing w:after="0" w:line="240" w:lineRule="auto"/>
        <w:ind w:left="709" w:right="-1" w:hanging="283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обеспечивает выработку оптимальных решений по вопросам повестки дня заседаний;</w:t>
      </w:r>
    </w:p>
    <w:p w:rsidR="001C1759" w:rsidRPr="0081533D" w:rsidRDefault="001C1759" w:rsidP="006A209B">
      <w:pPr>
        <w:pStyle w:val="a3"/>
        <w:numPr>
          <w:ilvl w:val="0"/>
          <w:numId w:val="14"/>
        </w:numPr>
        <w:spacing w:after="0" w:line="240" w:lineRule="auto"/>
        <w:ind w:left="709" w:right="-1" w:hanging="283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обеспечивает своевременное предоставление членам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информаци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и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, необходим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ой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для работы на заседании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совета;</w:t>
      </w:r>
    </w:p>
    <w:p w:rsidR="001C1759" w:rsidRPr="0081533D" w:rsidRDefault="001C1759" w:rsidP="006A209B">
      <w:pPr>
        <w:pStyle w:val="a3"/>
        <w:numPr>
          <w:ilvl w:val="0"/>
          <w:numId w:val="14"/>
        </w:numPr>
        <w:spacing w:after="0" w:line="240" w:lineRule="auto"/>
        <w:ind w:left="709" w:right="-1" w:hanging="283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поддерживает постоянные контакты с иными органами и должностными лицами 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колы;</w:t>
      </w:r>
    </w:p>
    <w:p w:rsidR="001C1759" w:rsidRPr="0081533D" w:rsidRDefault="001C1759" w:rsidP="006A209B">
      <w:pPr>
        <w:pStyle w:val="a3"/>
        <w:numPr>
          <w:ilvl w:val="0"/>
          <w:numId w:val="14"/>
        </w:numPr>
        <w:spacing w:after="0" w:line="240" w:lineRule="auto"/>
        <w:ind w:left="709" w:right="-1" w:hanging="283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готовит отчет с оценкой деятельности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за год.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7.4. В случае отсутствия </w:t>
      </w:r>
      <w:r w:rsidR="00456BB1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редседателя все его функции, в том числе право подписи документов, осуществляет заместитель Председателя, а, в случае отсутствия последнего, один из членов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по решению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совета, принимаемому большинством голосов его членов, участвующих в заседании.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7.5. Заместитель </w:t>
      </w:r>
      <w:r w:rsidR="00456BB1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редседателя избирается из числа членов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большинством голосов от общего числа членов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совета.</w:t>
      </w:r>
    </w:p>
    <w:p w:rsidR="001C1759" w:rsidRPr="0081533D" w:rsidRDefault="001C1759" w:rsidP="006A209B">
      <w:pPr>
        <w:spacing w:after="0" w:line="240" w:lineRule="auto"/>
        <w:ind w:left="540" w:right="-1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val="en-US" w:eastAsia="ko-KR"/>
        </w:rPr>
        <w:t> </w:t>
      </w:r>
    </w:p>
    <w:p w:rsidR="001C1759" w:rsidRPr="0081533D" w:rsidRDefault="001C1759" w:rsidP="006A209B">
      <w:pPr>
        <w:spacing w:after="0" w:line="240" w:lineRule="auto"/>
        <w:ind w:right="-1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8. Секретарь </w:t>
      </w:r>
      <w:r w:rsidR="00A92909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правляющего совета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8.1. Назначение и освобождение от должности секретаря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происходит открытым голосованием членов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на заседании 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8.2. Секретарь 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совета:</w:t>
      </w:r>
    </w:p>
    <w:p w:rsidR="001C1759" w:rsidRPr="0081533D" w:rsidRDefault="001C1759" w:rsidP="006A209B">
      <w:pPr>
        <w:pStyle w:val="a3"/>
        <w:numPr>
          <w:ilvl w:val="0"/>
          <w:numId w:val="15"/>
        </w:numPr>
        <w:spacing w:after="0" w:line="240" w:lineRule="auto"/>
        <w:ind w:left="851" w:right="-1" w:hanging="42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осуществляет организационное, информационное и документальное обеспечение деятельности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совета;</w:t>
      </w:r>
    </w:p>
    <w:p w:rsidR="001C1759" w:rsidRPr="0081533D" w:rsidRDefault="001C1759" w:rsidP="006A209B">
      <w:pPr>
        <w:pStyle w:val="a3"/>
        <w:numPr>
          <w:ilvl w:val="0"/>
          <w:numId w:val="15"/>
        </w:numPr>
        <w:spacing w:after="0" w:line="240" w:lineRule="auto"/>
        <w:ind w:left="851" w:right="-1" w:hanging="42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направляет членам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соответствующие документы, материалы и проекты документов и материалов, необходимые для проведения заседания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совета;</w:t>
      </w:r>
    </w:p>
    <w:p w:rsidR="001C1759" w:rsidRPr="0081533D" w:rsidRDefault="001C1759" w:rsidP="006A209B">
      <w:pPr>
        <w:pStyle w:val="a3"/>
        <w:numPr>
          <w:ilvl w:val="0"/>
          <w:numId w:val="15"/>
        </w:numPr>
        <w:spacing w:after="0" w:line="240" w:lineRule="auto"/>
        <w:ind w:left="851" w:right="-1" w:hanging="42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организует на заседаниях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фиксацию выступлений (ведение протокола);</w:t>
      </w:r>
    </w:p>
    <w:p w:rsidR="001C1759" w:rsidRPr="0081533D" w:rsidRDefault="001C1759" w:rsidP="006A209B">
      <w:pPr>
        <w:pStyle w:val="a3"/>
        <w:numPr>
          <w:ilvl w:val="0"/>
          <w:numId w:val="15"/>
        </w:numPr>
        <w:spacing w:after="0" w:line="240" w:lineRule="auto"/>
        <w:ind w:left="851" w:right="-1" w:hanging="42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оказывает всемерное техническое и организационное содействие членам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совета, ответственным за подготовку соответствующего вопроса на плановом и внеочередном заседании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совета,</w:t>
      </w:r>
    </w:p>
    <w:p w:rsidR="001C1759" w:rsidRPr="0081533D" w:rsidRDefault="001C1759" w:rsidP="006A209B">
      <w:pPr>
        <w:pStyle w:val="a3"/>
        <w:numPr>
          <w:ilvl w:val="0"/>
          <w:numId w:val="15"/>
        </w:numPr>
        <w:spacing w:after="0" w:line="240" w:lineRule="auto"/>
        <w:ind w:left="851" w:right="-1" w:hanging="42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организационно обеспечивает проведение голосования на заседании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совета;</w:t>
      </w:r>
    </w:p>
    <w:p w:rsidR="001C1759" w:rsidRPr="0081533D" w:rsidRDefault="001C1759" w:rsidP="006A209B">
      <w:pPr>
        <w:pStyle w:val="a3"/>
        <w:numPr>
          <w:ilvl w:val="0"/>
          <w:numId w:val="15"/>
        </w:numPr>
        <w:spacing w:after="0" w:line="240" w:lineRule="auto"/>
        <w:ind w:left="851" w:right="-1" w:hanging="42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организационно и технически обеспечивает составление протокола заседания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совета;</w:t>
      </w:r>
    </w:p>
    <w:p w:rsidR="001C1759" w:rsidRPr="0081533D" w:rsidRDefault="001C1759" w:rsidP="006A209B">
      <w:pPr>
        <w:pStyle w:val="a3"/>
        <w:numPr>
          <w:ilvl w:val="0"/>
          <w:numId w:val="15"/>
        </w:numPr>
        <w:spacing w:after="0" w:line="240" w:lineRule="auto"/>
        <w:ind w:left="851" w:right="-1" w:hanging="425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выполняет поручения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редседателя </w:t>
      </w:r>
      <w:r w:rsidR="0085263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совета, связанные с деятельностью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колы и ведения документации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совета.</w:t>
      </w:r>
    </w:p>
    <w:p w:rsidR="001C1759" w:rsidRPr="0081533D" w:rsidRDefault="001C1759" w:rsidP="006A209B">
      <w:pPr>
        <w:spacing w:after="0" w:line="240" w:lineRule="auto"/>
        <w:ind w:left="540" w:right="-1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 </w:t>
      </w:r>
    </w:p>
    <w:p w:rsidR="001C1759" w:rsidRPr="0081533D" w:rsidRDefault="00F455E2" w:rsidP="006A209B">
      <w:pPr>
        <w:spacing w:after="0" w:line="240" w:lineRule="auto"/>
        <w:ind w:left="540" w:right="-1" w:firstLine="16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9</w:t>
      </w:r>
      <w:r w:rsidR="001C1759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. Созыв заседаний </w:t>
      </w:r>
      <w:r w:rsidR="00AE5E12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правляющего совета</w:t>
      </w:r>
    </w:p>
    <w:p w:rsidR="001C1759" w:rsidRPr="0081533D" w:rsidRDefault="00F455E2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9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.1. Заседания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проводятся по мере необходимости, но не реже одного раза в </w:t>
      </w:r>
      <w:r w:rsidR="0087573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полугодие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 График заседаний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утверждается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редседателем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совета. Председатель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может созвать внеочередное заседание на основании поступивших к нему заявлений (от членов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совета,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чредителя, директора).</w:t>
      </w:r>
    </w:p>
    <w:p w:rsidR="001C1759" w:rsidRPr="0081533D" w:rsidRDefault="00F455E2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lastRenderedPageBreak/>
        <w:t>9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.2. Дата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, 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время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и повестка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заседания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доводятся до сведения членов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заблаговременно (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не позднее, чем за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день 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до заседания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)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.</w:t>
      </w:r>
    </w:p>
    <w:p w:rsidR="001C1759" w:rsidRPr="0081533D" w:rsidRDefault="00F455E2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9.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3. Решения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считаются правомочными, если на заседании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присутствовало не менее половины его членов.</w:t>
      </w:r>
    </w:p>
    <w:p w:rsidR="001C1759" w:rsidRPr="0081533D" w:rsidRDefault="00F455E2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9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.4. По приглашению члена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в заседании с правом совещательного голоса могут принимать участие лица, не являющиеся членами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совета, если против этого не возражает более половины членов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совета, присутствующих на заседании.</w:t>
      </w:r>
    </w:p>
    <w:p w:rsidR="001C1759" w:rsidRPr="0081533D" w:rsidRDefault="00F455E2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9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.5. Каждый член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1C1759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обладает одним голосом. В случае равенства голосов решающим является голос председательствующего на заседании.</w:t>
      </w:r>
    </w:p>
    <w:p w:rsidR="001C1759" w:rsidRPr="0081533D" w:rsidRDefault="001C1759" w:rsidP="001C1759">
      <w:pPr>
        <w:spacing w:after="0" w:line="240" w:lineRule="auto"/>
        <w:ind w:left="540" w:right="705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val="en-US" w:eastAsia="ko-KR"/>
        </w:rPr>
        <w:t> </w:t>
      </w:r>
    </w:p>
    <w:p w:rsidR="001C1759" w:rsidRPr="0081533D" w:rsidRDefault="001C1759" w:rsidP="00F455E2">
      <w:pPr>
        <w:spacing w:after="0" w:line="240" w:lineRule="auto"/>
        <w:ind w:right="705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1</w:t>
      </w:r>
      <w:r w:rsidR="00F455E2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0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. Порядок подготовки и проведения заседаний </w:t>
      </w:r>
      <w:r w:rsidR="00651CAA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правляющего совета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0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.1. Первое заседание нового состава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провод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ится 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после издания приказа 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="00651CA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чредителя о делегировании в состав Управляющего совета своего представителя.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0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.2. В повестку дня первого заседания обязательно должны быть включены вопросы об избрании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редс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едателя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,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его заместителя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и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секретаря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0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.3. Для заседания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секретарь должен подготовить всю необходимую информацию (материалы). Материалы для заседания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должны включать краткое описание основных </w:t>
      </w:r>
      <w:r w:rsidR="008729E6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вопросов</w:t>
      </w:r>
      <w:r w:rsidR="00512A24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(проблем)</w:t>
      </w:r>
      <w:r w:rsidR="008729E6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, предлагаемых для обсуждения,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практические предложения. Более подробная информация </w:t>
      </w:r>
      <w:r w:rsidR="008729E6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может быть изложена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в </w:t>
      </w:r>
      <w:r w:rsidR="008729E6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качестве 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приложени</w:t>
      </w:r>
      <w:r w:rsidR="008729E6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й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к материалам для заседания.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0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.4. Решения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могут приниматься на заседаниях в форме совместного присутствия или путем проведения заочного голосования.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0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.5. Кворум для проведения заседания составляет не менее половины от числа избранных членов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совета.</w:t>
      </w:r>
    </w:p>
    <w:p w:rsidR="00F455E2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0.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6. При проведении заседания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в форме совместного присутствия,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редседатель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совета, открывая заседание, проверяет явку членов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и определяет наличие кворума для проведения заседания. </w:t>
      </w:r>
    </w:p>
    <w:p w:rsidR="001C1759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0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.7. В случае отсутствия кворума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редседатель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принимает решение об отложении заседания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либо о созыве нового заседания.</w:t>
      </w:r>
    </w:p>
    <w:p w:rsidR="001C1759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0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.8. В случае наличия кворума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редседатель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оглашает вопросы повестки дня заседания и представляет членам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докладчика, и лиц, приглашенных для участия в заседании. Председатель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предупреждает указанных лиц о запрещении разглашения сведений, составляющих коммерческую и служебную тайну 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колы.</w:t>
      </w:r>
    </w:p>
    <w:p w:rsidR="001C1759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В установленной повесткой дня заседания очередности, если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правляющим советом не  принято иного решения, </w:t>
      </w:r>
      <w:r w:rsidR="00F455E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редседатель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предлагает членам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обсудить вопросы повестки дня заседания.</w:t>
      </w:r>
    </w:p>
    <w:p w:rsidR="001C1759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Председатель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предоставляет слово докладчику или лицам, приглашенным для участия в заседании. Если иное не предусмотрено решением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совета, докладчику предоставляется до 20 (двадцать) минут, лицу, приглашенному на заседание для дачи заключения или объяснений, - до 10 (десяти) 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lastRenderedPageBreak/>
        <w:t xml:space="preserve">минут, а также до 5 (пяти) минут каждому выступающему в рамках </w:t>
      </w:r>
      <w:proofErr w:type="gramStart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обсуждения вопросов повестки дня заседания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.</w:t>
      </w:r>
    </w:p>
    <w:p w:rsidR="001C1759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В случае необходимости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редседатель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может предоставить дополнительное время для рассмотрения вопроса. При этом общая продолжительность заседания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совета, не должна составлять более 4 (четырех) часов.</w:t>
      </w:r>
    </w:p>
    <w:p w:rsidR="001C1759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8A6CC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0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.9. После окончания </w:t>
      </w:r>
      <w:proofErr w:type="gramStart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обсуждения каждого вопроса повестки дня заседания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редседатель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предлагает членам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проголосовать по данному вопросу. Решения по вопросам повестки дня заседания принимаются открытым голосованием.</w:t>
      </w:r>
    </w:p>
    <w:p w:rsidR="001C1759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При голосовании на заседании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каждый член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обладает одним голосом. Председатель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имеет право решающего голоса в случае равенства голосов членов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совета, принимающих участие в голосовании.</w:t>
      </w:r>
    </w:p>
    <w:p w:rsidR="001C1759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8A6CC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0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.10. После рассмотрения всех вопросов повестки дня заседания и подведения итогов голосования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редседатель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объявляет о закрытии заседания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совета.</w:t>
      </w:r>
    </w:p>
    <w:p w:rsidR="00335AA8" w:rsidRPr="0081533D" w:rsidRDefault="00335AA8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</w:p>
    <w:p w:rsidR="001C1759" w:rsidRPr="0081533D" w:rsidRDefault="001C1759" w:rsidP="001C1759">
      <w:pPr>
        <w:spacing w:after="0" w:line="240" w:lineRule="auto"/>
        <w:ind w:left="540" w:right="705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 </w:t>
      </w:r>
    </w:p>
    <w:p w:rsidR="001C1759" w:rsidRPr="0081533D" w:rsidRDefault="001C1759" w:rsidP="001C1759">
      <w:pPr>
        <w:spacing w:after="0" w:line="240" w:lineRule="auto"/>
        <w:ind w:left="540" w:right="705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1</w:t>
      </w:r>
      <w:r w:rsidR="008A6CCD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1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. Протокол заседаний </w:t>
      </w:r>
      <w:r w:rsidR="00AE5E12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правляющего совета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8A6CC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.1. Решения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принимаются простым большинством голосов присутствующих на заседании членов </w:t>
      </w:r>
      <w:r w:rsidR="00AE5E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и оформляются протоколом.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8A6CC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.2. Протокол заседания </w:t>
      </w:r>
      <w:r w:rsidR="005507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подписывается председательствующим на заседании и секретарем.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8A6CC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.3. </w:t>
      </w:r>
      <w:r w:rsidR="00B94686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Решения и протоколы заседаний Управляющего совета включаются в номенклатуру дел Школы и доступны для ознакомления всем участникам образовательного процесса Школы.</w:t>
      </w:r>
    </w:p>
    <w:p w:rsidR="001C1759" w:rsidRPr="0081533D" w:rsidRDefault="001C1759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8A6CC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B94686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.4. Администрации Школы </w:t>
      </w:r>
      <w:proofErr w:type="gramStart"/>
      <w:r w:rsidR="00B94686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обязана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оказывать организационно-техническое обеспечение заседаний </w:t>
      </w:r>
      <w:r w:rsidR="005507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совета, осуществлять подготовку бухгалтерских, педагогических, справочных и других материалов к заседаниям </w:t>
      </w:r>
      <w:r w:rsidR="005507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совета.</w:t>
      </w:r>
    </w:p>
    <w:p w:rsidR="001C1759" w:rsidRDefault="001C1759" w:rsidP="001C1759">
      <w:pPr>
        <w:spacing w:after="0" w:line="240" w:lineRule="auto"/>
        <w:ind w:left="540" w:right="705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 </w:t>
      </w:r>
    </w:p>
    <w:p w:rsidR="00335AA8" w:rsidRPr="0081533D" w:rsidRDefault="00335AA8" w:rsidP="001C1759">
      <w:pPr>
        <w:spacing w:after="0" w:line="240" w:lineRule="auto"/>
        <w:ind w:left="540" w:right="705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</w:p>
    <w:p w:rsidR="001C1759" w:rsidRPr="0081533D" w:rsidRDefault="001C1759" w:rsidP="008A6CCD">
      <w:pPr>
        <w:spacing w:after="0" w:line="240" w:lineRule="auto"/>
        <w:ind w:right="705" w:firstLine="85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1</w:t>
      </w:r>
      <w:r w:rsidR="008A6CCD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2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. </w:t>
      </w:r>
      <w:proofErr w:type="gramStart"/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К</w:t>
      </w:r>
      <w:r w:rsidR="008A6CCD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онтроль за</w:t>
      </w:r>
      <w:proofErr w:type="gramEnd"/>
      <w:r w:rsidR="008A6CCD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 xml:space="preserve"> исполнением решений </w:t>
      </w:r>
      <w:r w:rsidR="00550712"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правляющего совета</w:t>
      </w:r>
    </w:p>
    <w:p w:rsidR="001C1759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8A6CC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2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.1. </w:t>
      </w:r>
      <w:proofErr w:type="gramStart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Контроль за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исполнением решений </w:t>
      </w:r>
      <w:r w:rsidR="006868C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обеспечивается путем представления </w:t>
      </w:r>
      <w:r w:rsidR="005507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правляющему совету отчетов от исполнителей, назначенных соответствующими решениями </w:t>
      </w:r>
      <w:r w:rsidR="005507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совета.</w:t>
      </w:r>
    </w:p>
    <w:p w:rsidR="001C1759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13.2. Секретарь </w:t>
      </w:r>
      <w:r w:rsidR="005507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обеспечивает доведение принятых решений и соответствующих им поручений до сведения исполнителей и организует сбор информации о ходе выполнения принятых </w:t>
      </w:r>
      <w:r w:rsidR="005507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правляющим советом решений.</w:t>
      </w:r>
    </w:p>
    <w:p w:rsidR="001C1759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8A6CC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2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.3. В целях осуществления </w:t>
      </w:r>
      <w:proofErr w:type="gramStart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контроля за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исполнением решений </w:t>
      </w:r>
      <w:r w:rsidR="005507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правляющего совета секретарь организует проведение анализа хода и результатов исполнения решений Управляющего совета. Секретарь доводит до сведения </w:t>
      </w:r>
      <w:r w:rsidR="006868C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редседателя и других членов </w:t>
      </w:r>
      <w:r w:rsidR="005507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 информацию об исполнении решений.</w:t>
      </w:r>
    </w:p>
    <w:p w:rsidR="001C1759" w:rsidRPr="0081533D" w:rsidRDefault="001C1759" w:rsidP="00335AA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1</w:t>
      </w:r>
      <w:r w:rsidR="008A6CCD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2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.4. Управляющий совет вправе рассматривать отчеты об исполнении решений </w:t>
      </w:r>
      <w:r w:rsidR="00550712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У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правляющего совета.</w:t>
      </w:r>
    </w:p>
    <w:p w:rsidR="001C1759" w:rsidRPr="0081533D" w:rsidRDefault="001C1759" w:rsidP="001C1759">
      <w:pPr>
        <w:spacing w:after="0" w:line="240" w:lineRule="auto"/>
        <w:ind w:left="540" w:right="705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 </w:t>
      </w:r>
    </w:p>
    <w:p w:rsidR="0052013F" w:rsidRDefault="0052013F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5AA8" w:rsidRPr="0081533D" w:rsidRDefault="00335AA8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13F" w:rsidRPr="0081533D" w:rsidRDefault="00F30FD8" w:rsidP="00F30F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533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13.</w:t>
      </w:r>
      <w:r w:rsidR="0052013F" w:rsidRPr="0081533D">
        <w:rPr>
          <w:rFonts w:ascii="Times New Roman" w:hAnsi="Times New Roman" w:cs="Times New Roman"/>
          <w:b/>
          <w:sz w:val="26"/>
          <w:szCs w:val="26"/>
        </w:rPr>
        <w:t xml:space="preserve"> Документация </w:t>
      </w:r>
      <w:r w:rsidR="00550712" w:rsidRPr="0081533D">
        <w:rPr>
          <w:rFonts w:ascii="Times New Roman" w:hAnsi="Times New Roman" w:cs="Times New Roman"/>
          <w:b/>
          <w:sz w:val="26"/>
          <w:szCs w:val="26"/>
        </w:rPr>
        <w:t>Управляющего совета</w:t>
      </w:r>
    </w:p>
    <w:p w:rsidR="0052013F" w:rsidRPr="0081533D" w:rsidRDefault="0052013F" w:rsidP="00520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533D">
        <w:rPr>
          <w:rFonts w:ascii="Times New Roman" w:hAnsi="Times New Roman" w:cs="Times New Roman"/>
          <w:sz w:val="26"/>
          <w:szCs w:val="26"/>
        </w:rPr>
        <w:t xml:space="preserve"> Для регламентации работы </w:t>
      </w:r>
      <w:r w:rsidR="00550712" w:rsidRPr="0081533D">
        <w:rPr>
          <w:rFonts w:ascii="Times New Roman" w:hAnsi="Times New Roman" w:cs="Times New Roman"/>
          <w:sz w:val="26"/>
          <w:szCs w:val="26"/>
        </w:rPr>
        <w:t xml:space="preserve">Управляющего </w:t>
      </w:r>
      <w:r w:rsidRPr="0081533D">
        <w:rPr>
          <w:rFonts w:ascii="Times New Roman" w:hAnsi="Times New Roman" w:cs="Times New Roman"/>
          <w:sz w:val="26"/>
          <w:szCs w:val="26"/>
        </w:rPr>
        <w:t>совета необходимы следующие документы:</w:t>
      </w:r>
    </w:p>
    <w:p w:rsidR="0052013F" w:rsidRPr="0081533D" w:rsidRDefault="0052013F" w:rsidP="001464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33D">
        <w:rPr>
          <w:rFonts w:ascii="Times New Roman" w:hAnsi="Times New Roman" w:cs="Times New Roman"/>
          <w:sz w:val="26"/>
          <w:szCs w:val="26"/>
        </w:rPr>
        <w:t>Положение о</w:t>
      </w:r>
      <w:r w:rsidR="00F30FD8" w:rsidRPr="0081533D">
        <w:rPr>
          <w:rFonts w:ascii="Times New Roman" w:hAnsi="Times New Roman" w:cs="Times New Roman"/>
          <w:sz w:val="26"/>
          <w:szCs w:val="26"/>
        </w:rPr>
        <w:t xml:space="preserve">б </w:t>
      </w:r>
      <w:r w:rsidR="006868CA" w:rsidRPr="0081533D">
        <w:rPr>
          <w:rFonts w:ascii="Times New Roman" w:hAnsi="Times New Roman" w:cs="Times New Roman"/>
          <w:sz w:val="26"/>
          <w:szCs w:val="26"/>
        </w:rPr>
        <w:t>У</w:t>
      </w:r>
      <w:r w:rsidR="00F30FD8" w:rsidRPr="0081533D">
        <w:rPr>
          <w:rFonts w:ascii="Times New Roman" w:hAnsi="Times New Roman" w:cs="Times New Roman"/>
          <w:sz w:val="26"/>
          <w:szCs w:val="26"/>
        </w:rPr>
        <w:t>правляющем совете</w:t>
      </w:r>
      <w:r w:rsidR="006868CA" w:rsidRPr="0081533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81533D">
        <w:rPr>
          <w:rFonts w:ascii="Times New Roman" w:hAnsi="Times New Roman" w:cs="Times New Roman"/>
          <w:sz w:val="26"/>
          <w:szCs w:val="26"/>
        </w:rPr>
        <w:t>;</w:t>
      </w:r>
    </w:p>
    <w:p w:rsidR="006868CA" w:rsidRPr="0081533D" w:rsidRDefault="0052013F" w:rsidP="001464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33D">
        <w:rPr>
          <w:rFonts w:ascii="Times New Roman" w:hAnsi="Times New Roman" w:cs="Times New Roman"/>
          <w:sz w:val="26"/>
          <w:szCs w:val="26"/>
        </w:rPr>
        <w:t>п</w:t>
      </w:r>
      <w:r w:rsidR="00E56395" w:rsidRPr="0081533D">
        <w:rPr>
          <w:rFonts w:ascii="Times New Roman" w:hAnsi="Times New Roman" w:cs="Times New Roman"/>
          <w:sz w:val="26"/>
          <w:szCs w:val="26"/>
        </w:rPr>
        <w:t xml:space="preserve">риказ директора школы о составе </w:t>
      </w:r>
      <w:r w:rsidR="00550712" w:rsidRPr="0081533D">
        <w:rPr>
          <w:rFonts w:ascii="Times New Roman" w:hAnsi="Times New Roman" w:cs="Times New Roman"/>
          <w:sz w:val="26"/>
          <w:szCs w:val="26"/>
        </w:rPr>
        <w:t>У</w:t>
      </w:r>
      <w:r w:rsidR="00D15536" w:rsidRPr="0081533D">
        <w:rPr>
          <w:rFonts w:ascii="Times New Roman" w:hAnsi="Times New Roman" w:cs="Times New Roman"/>
          <w:sz w:val="26"/>
          <w:szCs w:val="26"/>
        </w:rPr>
        <w:t>правляющего</w:t>
      </w:r>
      <w:r w:rsidRPr="0081533D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6868CA" w:rsidRPr="0081533D">
        <w:rPr>
          <w:rFonts w:ascii="Times New Roman" w:hAnsi="Times New Roman" w:cs="Times New Roman"/>
          <w:sz w:val="26"/>
          <w:szCs w:val="26"/>
        </w:rPr>
        <w:t>;</w:t>
      </w:r>
    </w:p>
    <w:p w:rsidR="0052013F" w:rsidRPr="0081533D" w:rsidRDefault="006868CA" w:rsidP="001464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33D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B94686" w:rsidRPr="0081533D">
        <w:rPr>
          <w:rFonts w:ascii="Times New Roman" w:hAnsi="Times New Roman" w:cs="Times New Roman"/>
          <w:sz w:val="26"/>
          <w:szCs w:val="26"/>
        </w:rPr>
        <w:t>У</w:t>
      </w:r>
      <w:r w:rsidRPr="0081533D">
        <w:rPr>
          <w:rFonts w:ascii="Times New Roman" w:hAnsi="Times New Roman" w:cs="Times New Roman"/>
          <w:sz w:val="26"/>
          <w:szCs w:val="26"/>
        </w:rPr>
        <w:t>чредителя о делегировании представителя Учредителя в состав Управляющего совета</w:t>
      </w:r>
      <w:r w:rsidR="0052013F" w:rsidRPr="0081533D">
        <w:rPr>
          <w:rFonts w:ascii="Times New Roman" w:hAnsi="Times New Roman" w:cs="Times New Roman"/>
          <w:sz w:val="26"/>
          <w:szCs w:val="26"/>
        </w:rPr>
        <w:t>;</w:t>
      </w:r>
    </w:p>
    <w:p w:rsidR="006066AB" w:rsidRPr="0081533D" w:rsidRDefault="0052013F" w:rsidP="006066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33D">
        <w:rPr>
          <w:rFonts w:ascii="Times New Roman" w:hAnsi="Times New Roman" w:cs="Times New Roman"/>
          <w:sz w:val="26"/>
          <w:szCs w:val="26"/>
        </w:rPr>
        <w:t xml:space="preserve">протоколы заседаний </w:t>
      </w:r>
      <w:r w:rsidR="00550712" w:rsidRPr="0081533D">
        <w:rPr>
          <w:rFonts w:ascii="Times New Roman" w:hAnsi="Times New Roman" w:cs="Times New Roman"/>
          <w:sz w:val="26"/>
          <w:szCs w:val="26"/>
        </w:rPr>
        <w:t>У</w:t>
      </w:r>
      <w:r w:rsidR="001C1759" w:rsidRPr="0081533D">
        <w:rPr>
          <w:rFonts w:ascii="Times New Roman" w:hAnsi="Times New Roman" w:cs="Times New Roman"/>
          <w:sz w:val="26"/>
          <w:szCs w:val="26"/>
        </w:rPr>
        <w:t>правляющего</w:t>
      </w:r>
      <w:r w:rsidRPr="0081533D">
        <w:rPr>
          <w:rFonts w:ascii="Times New Roman" w:hAnsi="Times New Roman" w:cs="Times New Roman"/>
          <w:sz w:val="26"/>
          <w:szCs w:val="26"/>
        </w:rPr>
        <w:t xml:space="preserve"> совета.</w:t>
      </w:r>
    </w:p>
    <w:p w:rsidR="00F30FD8" w:rsidRPr="0081533D" w:rsidRDefault="00F30FD8" w:rsidP="00F30F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FD8" w:rsidRPr="0081533D" w:rsidRDefault="00F30FD8" w:rsidP="00F30FD8">
      <w:pPr>
        <w:spacing w:after="0" w:line="240" w:lineRule="auto"/>
        <w:ind w:right="705" w:firstLine="709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b/>
          <w:bCs/>
          <w:color w:val="000000"/>
          <w:sz w:val="26"/>
          <w:szCs w:val="26"/>
          <w:lang w:eastAsia="ko-KR"/>
        </w:rPr>
        <w:t>14. Заключительные положения.</w:t>
      </w:r>
    </w:p>
    <w:p w:rsidR="00F30FD8" w:rsidRPr="0081533D" w:rsidRDefault="00F30FD8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13.1. Настоящее Положение, а также изменения и дополнения в настоящее Положение </w:t>
      </w:r>
      <w:r w:rsidR="006868C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принимаются Управляющим советом, после чего утверждаются приказом директора.</w:t>
      </w:r>
    </w:p>
    <w:p w:rsidR="00F30FD8" w:rsidRPr="0081533D" w:rsidRDefault="00F30FD8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14.2. Настоящее Положение подлежит применению в части, не противоречащей законодательству и иным правовым актам РФ, а также Уставу </w:t>
      </w:r>
      <w:r w:rsidR="006868C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колы.</w:t>
      </w:r>
    </w:p>
    <w:p w:rsidR="00F30FD8" w:rsidRPr="0081533D" w:rsidRDefault="00F30FD8" w:rsidP="00335AA8">
      <w:p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</w:pP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В случае</w:t>
      </w:r>
      <w:proofErr w:type="gramStart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,</w:t>
      </w:r>
      <w:proofErr w:type="gramEnd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если в результате изменения законодательства и иных правовых актов РФ или Устава </w:t>
      </w:r>
      <w:r w:rsidR="006868CA"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Ш</w:t>
      </w:r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>колы отдельные положения настоящего Положения вступают в противоречие с ними, они</w:t>
      </w:r>
      <w:bookmarkStart w:id="57" w:name="_GoBack"/>
      <w:bookmarkEnd w:id="57"/>
      <w:r w:rsidRPr="0081533D">
        <w:rPr>
          <w:rFonts w:ascii="Times New Roman" w:eastAsia="Batang" w:hAnsi="Times New Roman" w:cs="Times New Roman"/>
          <w:color w:val="000000"/>
          <w:sz w:val="26"/>
          <w:szCs w:val="26"/>
          <w:lang w:eastAsia="ko-KR"/>
        </w:rPr>
        <w:t xml:space="preserve"> утрачивают силу и до момента внесения соответствующих изменений в настоящее Положение не применяются.</w:t>
      </w:r>
    </w:p>
    <w:p w:rsidR="00F30FD8" w:rsidRPr="0081533D" w:rsidRDefault="00F30FD8" w:rsidP="006A209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066AB" w:rsidRPr="0081533D" w:rsidRDefault="006066AB" w:rsidP="006066AB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6066AB" w:rsidRPr="0081533D" w:rsidRDefault="006066AB" w:rsidP="006066AB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6066AB" w:rsidRPr="0081533D" w:rsidRDefault="006066AB" w:rsidP="006066AB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6066AB" w:rsidRPr="0081533D" w:rsidRDefault="0015504E" w:rsidP="006066AB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81533D">
        <w:rPr>
          <w:rFonts w:ascii="Times New Roman" w:hAnsi="Times New Roman" w:cs="Times New Roman"/>
          <w:sz w:val="26"/>
          <w:szCs w:val="26"/>
        </w:rPr>
        <w:t>Д</w:t>
      </w:r>
      <w:r w:rsidR="006066AB" w:rsidRPr="0081533D">
        <w:rPr>
          <w:rFonts w:ascii="Times New Roman" w:hAnsi="Times New Roman" w:cs="Times New Roman"/>
          <w:sz w:val="26"/>
          <w:szCs w:val="26"/>
        </w:rPr>
        <w:t>иректор</w:t>
      </w:r>
      <w:r w:rsidR="006868CA" w:rsidRPr="0081533D">
        <w:rPr>
          <w:rFonts w:ascii="Times New Roman" w:hAnsi="Times New Roman" w:cs="Times New Roman"/>
          <w:sz w:val="26"/>
          <w:szCs w:val="26"/>
        </w:rPr>
        <w:t xml:space="preserve"> школы </w:t>
      </w:r>
      <w:r w:rsidR="006066AB" w:rsidRPr="0081533D">
        <w:rPr>
          <w:rFonts w:ascii="Times New Roman" w:hAnsi="Times New Roman" w:cs="Times New Roman"/>
          <w:sz w:val="26"/>
          <w:szCs w:val="26"/>
        </w:rPr>
        <w:tab/>
      </w:r>
      <w:r w:rsidR="006066AB" w:rsidRPr="0081533D">
        <w:rPr>
          <w:rFonts w:ascii="Times New Roman" w:hAnsi="Times New Roman" w:cs="Times New Roman"/>
          <w:sz w:val="26"/>
          <w:szCs w:val="26"/>
        </w:rPr>
        <w:tab/>
      </w:r>
      <w:r w:rsidR="006066AB" w:rsidRPr="0081533D">
        <w:rPr>
          <w:rFonts w:ascii="Times New Roman" w:hAnsi="Times New Roman" w:cs="Times New Roman"/>
          <w:sz w:val="26"/>
          <w:szCs w:val="26"/>
        </w:rPr>
        <w:tab/>
      </w:r>
      <w:r w:rsidR="006066AB" w:rsidRPr="0081533D">
        <w:rPr>
          <w:rFonts w:ascii="Times New Roman" w:hAnsi="Times New Roman" w:cs="Times New Roman"/>
          <w:sz w:val="26"/>
          <w:szCs w:val="26"/>
        </w:rPr>
        <w:tab/>
      </w:r>
      <w:r w:rsidR="006066AB" w:rsidRPr="0081533D">
        <w:rPr>
          <w:rFonts w:ascii="Times New Roman" w:hAnsi="Times New Roman" w:cs="Times New Roman"/>
          <w:sz w:val="26"/>
          <w:szCs w:val="26"/>
        </w:rPr>
        <w:tab/>
      </w:r>
      <w:r w:rsidR="006868CA" w:rsidRPr="0081533D">
        <w:rPr>
          <w:rFonts w:ascii="Times New Roman" w:hAnsi="Times New Roman" w:cs="Times New Roman"/>
          <w:sz w:val="26"/>
          <w:szCs w:val="26"/>
        </w:rPr>
        <w:tab/>
      </w:r>
      <w:r w:rsidR="006868CA" w:rsidRPr="0081533D">
        <w:rPr>
          <w:rFonts w:ascii="Times New Roman" w:hAnsi="Times New Roman" w:cs="Times New Roman"/>
          <w:sz w:val="26"/>
          <w:szCs w:val="26"/>
        </w:rPr>
        <w:tab/>
      </w:r>
      <w:r w:rsidR="006868CA" w:rsidRPr="0081533D">
        <w:rPr>
          <w:rFonts w:ascii="Times New Roman" w:hAnsi="Times New Roman" w:cs="Times New Roman"/>
          <w:sz w:val="26"/>
          <w:szCs w:val="26"/>
        </w:rPr>
        <w:tab/>
      </w:r>
      <w:r w:rsidR="0081533D">
        <w:rPr>
          <w:rFonts w:ascii="Times New Roman" w:hAnsi="Times New Roman" w:cs="Times New Roman"/>
          <w:sz w:val="26"/>
          <w:szCs w:val="26"/>
        </w:rPr>
        <w:t xml:space="preserve">     </w:t>
      </w:r>
      <w:r w:rsidR="006868CA" w:rsidRPr="0081533D">
        <w:rPr>
          <w:rFonts w:ascii="Times New Roman" w:hAnsi="Times New Roman" w:cs="Times New Roman"/>
          <w:sz w:val="26"/>
          <w:szCs w:val="26"/>
        </w:rPr>
        <w:t xml:space="preserve"> </w:t>
      </w:r>
      <w:r w:rsidR="006066AB" w:rsidRPr="0081533D">
        <w:rPr>
          <w:rFonts w:ascii="Times New Roman" w:hAnsi="Times New Roman" w:cs="Times New Roman"/>
          <w:sz w:val="26"/>
          <w:szCs w:val="26"/>
        </w:rPr>
        <w:t>Ю.</w:t>
      </w:r>
      <w:r w:rsidR="006868CA" w:rsidRPr="0081533D">
        <w:rPr>
          <w:rFonts w:ascii="Times New Roman" w:hAnsi="Times New Roman" w:cs="Times New Roman"/>
          <w:sz w:val="26"/>
          <w:szCs w:val="26"/>
        </w:rPr>
        <w:t xml:space="preserve"> </w:t>
      </w:r>
      <w:r w:rsidR="006066AB" w:rsidRPr="0081533D">
        <w:rPr>
          <w:rFonts w:ascii="Times New Roman" w:hAnsi="Times New Roman" w:cs="Times New Roman"/>
          <w:sz w:val="26"/>
          <w:szCs w:val="26"/>
        </w:rPr>
        <w:t>С.</w:t>
      </w:r>
      <w:r w:rsidR="006868CA" w:rsidRPr="0081533D">
        <w:rPr>
          <w:rFonts w:ascii="Times New Roman" w:hAnsi="Times New Roman" w:cs="Times New Roman"/>
          <w:sz w:val="26"/>
          <w:szCs w:val="26"/>
        </w:rPr>
        <w:t xml:space="preserve">  </w:t>
      </w:r>
      <w:r w:rsidR="006066AB" w:rsidRPr="0081533D">
        <w:rPr>
          <w:rFonts w:ascii="Times New Roman" w:hAnsi="Times New Roman" w:cs="Times New Roman"/>
          <w:sz w:val="26"/>
          <w:szCs w:val="26"/>
        </w:rPr>
        <w:t>Лютикова</w:t>
      </w:r>
    </w:p>
    <w:sectPr w:rsidR="006066AB" w:rsidRPr="0081533D" w:rsidSect="00F30F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596"/>
    <w:multiLevelType w:val="hybridMultilevel"/>
    <w:tmpl w:val="93443BEC"/>
    <w:lvl w:ilvl="0" w:tplc="0419000B">
      <w:start w:val="1"/>
      <w:numFmt w:val="bullet"/>
      <w:lvlText w:val=""/>
      <w:lvlJc w:val="left"/>
      <w:pPr>
        <w:ind w:left="19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1">
    <w:nsid w:val="11A360C6"/>
    <w:multiLevelType w:val="hybridMultilevel"/>
    <w:tmpl w:val="A0521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72E9"/>
    <w:multiLevelType w:val="hybridMultilevel"/>
    <w:tmpl w:val="37DE9E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1B0407"/>
    <w:multiLevelType w:val="hybridMultilevel"/>
    <w:tmpl w:val="85602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C0D54"/>
    <w:multiLevelType w:val="hybridMultilevel"/>
    <w:tmpl w:val="F5B48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F5D4D"/>
    <w:multiLevelType w:val="hybridMultilevel"/>
    <w:tmpl w:val="DAB6F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42826"/>
    <w:multiLevelType w:val="hybridMultilevel"/>
    <w:tmpl w:val="CAC6AACE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49963856"/>
    <w:multiLevelType w:val="hybridMultilevel"/>
    <w:tmpl w:val="E918D0AC"/>
    <w:lvl w:ilvl="0" w:tplc="920E9FA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2594278"/>
    <w:multiLevelType w:val="multilevel"/>
    <w:tmpl w:val="57A4AA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870F57"/>
    <w:multiLevelType w:val="hybridMultilevel"/>
    <w:tmpl w:val="63E26D10"/>
    <w:lvl w:ilvl="0" w:tplc="0419000B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41008BD"/>
    <w:multiLevelType w:val="hybridMultilevel"/>
    <w:tmpl w:val="F5DC83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B77EDB"/>
    <w:multiLevelType w:val="hybridMultilevel"/>
    <w:tmpl w:val="D5AE327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72765EEA"/>
    <w:multiLevelType w:val="hybridMultilevel"/>
    <w:tmpl w:val="F780AC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7E26DCE"/>
    <w:multiLevelType w:val="hybridMultilevel"/>
    <w:tmpl w:val="B2700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27FF9"/>
    <w:multiLevelType w:val="hybridMultilevel"/>
    <w:tmpl w:val="703E61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3F"/>
    <w:rsid w:val="00083417"/>
    <w:rsid w:val="000B08AC"/>
    <w:rsid w:val="00117BC3"/>
    <w:rsid w:val="001464ED"/>
    <w:rsid w:val="0015504E"/>
    <w:rsid w:val="001621B9"/>
    <w:rsid w:val="00167490"/>
    <w:rsid w:val="001C1759"/>
    <w:rsid w:val="0021751F"/>
    <w:rsid w:val="00335AA8"/>
    <w:rsid w:val="003C7B1F"/>
    <w:rsid w:val="00456BB1"/>
    <w:rsid w:val="00485BF9"/>
    <w:rsid w:val="004B4978"/>
    <w:rsid w:val="004C7BB3"/>
    <w:rsid w:val="00512A24"/>
    <w:rsid w:val="0052013F"/>
    <w:rsid w:val="00550712"/>
    <w:rsid w:val="00567D35"/>
    <w:rsid w:val="005730EB"/>
    <w:rsid w:val="006066AB"/>
    <w:rsid w:val="00651CAA"/>
    <w:rsid w:val="00672214"/>
    <w:rsid w:val="006868CA"/>
    <w:rsid w:val="006A209B"/>
    <w:rsid w:val="00765BBB"/>
    <w:rsid w:val="0079528F"/>
    <w:rsid w:val="0080794C"/>
    <w:rsid w:val="0081533D"/>
    <w:rsid w:val="0085263D"/>
    <w:rsid w:val="008729E6"/>
    <w:rsid w:val="0087573A"/>
    <w:rsid w:val="008A6CCD"/>
    <w:rsid w:val="0098195F"/>
    <w:rsid w:val="00A21255"/>
    <w:rsid w:val="00A3362B"/>
    <w:rsid w:val="00A92909"/>
    <w:rsid w:val="00AE5E12"/>
    <w:rsid w:val="00B717FC"/>
    <w:rsid w:val="00B8057C"/>
    <w:rsid w:val="00B87BE5"/>
    <w:rsid w:val="00B94686"/>
    <w:rsid w:val="00D15536"/>
    <w:rsid w:val="00D30172"/>
    <w:rsid w:val="00DD1015"/>
    <w:rsid w:val="00E56395"/>
    <w:rsid w:val="00F30FD8"/>
    <w:rsid w:val="00F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9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Сергеевна</cp:lastModifiedBy>
  <cp:revision>14</cp:revision>
  <cp:lastPrinted>2016-02-25T06:26:00Z</cp:lastPrinted>
  <dcterms:created xsi:type="dcterms:W3CDTF">2016-02-08T09:48:00Z</dcterms:created>
  <dcterms:modified xsi:type="dcterms:W3CDTF">2018-03-01T02:38:00Z</dcterms:modified>
</cp:coreProperties>
</file>